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hAnsi="Century Gothic"/>
          <w:szCs w:val="24"/>
        </w:rPr>
        <w:alias w:val="Title"/>
        <w:tag w:val="Title"/>
        <w:id w:val="949811297"/>
        <w:lock w:val="sdtLocked"/>
        <w:placeholder>
          <w:docPart w:val="C084DF28919F406AB524473D3F763218"/>
        </w:placeholder>
        <w:dataBinding w:prefixMappings="xmlns:ns0='http://purl.org/dc/elements/1.1/' xmlns:ns1='http://schemas.openxmlformats.org/package/2006/metadata/core-properties' " w:xpath="/ns1:coreProperties[1]/ns0:title[1]" w:storeItemID="{6C3C8BC8-F283-45AE-878A-BAB7291924A1}"/>
        <w:text/>
      </w:sdtPr>
      <w:sdtEndPr/>
      <w:sdtContent>
        <w:p w:rsidR="00851A88" w:rsidRPr="00120443" w:rsidRDefault="00612EF5">
          <w:pPr>
            <w:pStyle w:val="Heading3"/>
            <w:numPr>
              <w:ilvl w:val="0"/>
              <w:numId w:val="0"/>
            </w:numPr>
            <w:rPr>
              <w:rFonts w:ascii="Century Gothic" w:hAnsi="Century Gothic"/>
              <w:szCs w:val="24"/>
            </w:rPr>
          </w:pPr>
          <w:r>
            <w:rPr>
              <w:rFonts w:ascii="Century Gothic" w:hAnsi="Century Gothic"/>
              <w:szCs w:val="24"/>
            </w:rPr>
            <w:t>AWIN Fleet Mapping Policy</w:t>
          </w:r>
        </w:p>
      </w:sdtContent>
    </w:sdt>
    <w:p w:rsidR="00851A88" w:rsidRPr="00765FBD" w:rsidRDefault="00E8740C">
      <w:pPr>
        <w:pStyle w:val="BodyText"/>
      </w:pPr>
      <w:r w:rsidRPr="00975C85">
        <w:t xml:space="preserve"> </w:t>
      </w:r>
    </w:p>
    <w:p w:rsidR="00E823E2" w:rsidRPr="00120443" w:rsidRDefault="00612EF5" w:rsidP="00612EF5">
      <w:pPr>
        <w:pStyle w:val="Level1"/>
        <w:numPr>
          <w:ilvl w:val="0"/>
          <w:numId w:val="12"/>
        </w:numPr>
        <w:rPr>
          <w:rFonts w:ascii="Century Gothic" w:hAnsi="Century Gothic"/>
          <w:b w:val="0"/>
        </w:rPr>
      </w:pPr>
      <w:r>
        <w:rPr>
          <w:rFonts w:ascii="Century Gothic" w:hAnsi="Century Gothic"/>
        </w:rPr>
        <w:t>Purpose and Scope:</w:t>
      </w:r>
    </w:p>
    <w:p w:rsidR="00365DEB" w:rsidRPr="00120443" w:rsidRDefault="00612EF5" w:rsidP="00DD2908">
      <w:pPr>
        <w:pStyle w:val="Level2"/>
        <w:numPr>
          <w:ilvl w:val="0"/>
          <w:numId w:val="0"/>
        </w:numPr>
        <w:ind w:left="397"/>
        <w:rPr>
          <w:rFonts w:ascii="Century Gothic" w:hAnsi="Century Gothic"/>
        </w:rPr>
      </w:pPr>
      <w:r>
        <w:rPr>
          <w:rFonts w:ascii="Century Gothic" w:hAnsi="Century Gothic"/>
        </w:rPr>
        <w:t>To define the policy for the Arkansas Wireless Information Network (AWIN) Fleet Mapping.</w:t>
      </w:r>
    </w:p>
    <w:p w:rsidR="00365DEB" w:rsidRPr="00120443" w:rsidRDefault="00612EF5" w:rsidP="00612EF5">
      <w:pPr>
        <w:pStyle w:val="Level1"/>
        <w:numPr>
          <w:ilvl w:val="0"/>
          <w:numId w:val="12"/>
        </w:numPr>
        <w:rPr>
          <w:rFonts w:ascii="Century Gothic" w:hAnsi="Century Gothic"/>
          <w:b w:val="0"/>
        </w:rPr>
      </w:pPr>
      <w:r>
        <w:rPr>
          <w:rFonts w:ascii="Century Gothic" w:hAnsi="Century Gothic"/>
        </w:rPr>
        <w:t>Policy</w:t>
      </w:r>
      <w:r w:rsidR="00851A88" w:rsidRPr="00120443">
        <w:rPr>
          <w:rFonts w:ascii="Century Gothic" w:hAnsi="Century Gothic"/>
        </w:rPr>
        <w:t>:</w:t>
      </w:r>
      <w:r w:rsidR="002B3604" w:rsidRPr="00120443">
        <w:rPr>
          <w:rFonts w:ascii="Century Gothic" w:hAnsi="Century Gothic"/>
        </w:rPr>
        <w:t xml:space="preserve">  </w:t>
      </w:r>
    </w:p>
    <w:p w:rsidR="00612EF5" w:rsidRDefault="00612EF5" w:rsidP="00612EF5">
      <w:pPr>
        <w:pStyle w:val="Level1"/>
        <w:numPr>
          <w:ilvl w:val="1"/>
          <w:numId w:val="12"/>
        </w:numPr>
        <w:rPr>
          <w:rFonts w:ascii="Century Gothic" w:hAnsi="Century Gothic"/>
          <w:b w:val="0"/>
        </w:rPr>
      </w:pPr>
      <w:r>
        <w:rPr>
          <w:rFonts w:ascii="Century Gothic" w:hAnsi="Century Gothic"/>
          <w:b w:val="0"/>
        </w:rPr>
        <w:t xml:space="preserve">Each agency or entity will be allowed to customize the placement of fleet mapping zones or </w:t>
      </w:r>
      <w:proofErr w:type="spellStart"/>
      <w:r>
        <w:rPr>
          <w:rFonts w:ascii="Century Gothic" w:hAnsi="Century Gothic"/>
          <w:b w:val="0"/>
        </w:rPr>
        <w:t>talkgroups</w:t>
      </w:r>
      <w:proofErr w:type="spellEnd"/>
      <w:r>
        <w:rPr>
          <w:rFonts w:ascii="Century Gothic" w:hAnsi="Century Gothic"/>
          <w:b w:val="0"/>
        </w:rPr>
        <w:t xml:space="preserve"> on their radios after the initial installation.  The cost of this customization will be the responsibility of the agency or entity.</w:t>
      </w:r>
    </w:p>
    <w:p w:rsidR="00612EF5" w:rsidRDefault="00612EF5" w:rsidP="00612EF5">
      <w:pPr>
        <w:pStyle w:val="Level1"/>
        <w:numPr>
          <w:ilvl w:val="1"/>
          <w:numId w:val="12"/>
        </w:numPr>
        <w:rPr>
          <w:rFonts w:ascii="Century Gothic" w:hAnsi="Century Gothic"/>
          <w:b w:val="0"/>
        </w:rPr>
      </w:pPr>
      <w:r>
        <w:rPr>
          <w:rFonts w:ascii="Century Gothic" w:hAnsi="Century Gothic"/>
          <w:b w:val="0"/>
        </w:rPr>
        <w:t>No agency will be permitted to move MAC channels, as this maintains working interoperability statewide.  The MAC channels must remain in Zones 2 or 3.</w:t>
      </w:r>
    </w:p>
    <w:p w:rsidR="00612EF5" w:rsidRPr="00612EF5" w:rsidRDefault="00612EF5" w:rsidP="00612EF5">
      <w:pPr>
        <w:pStyle w:val="Level1"/>
        <w:numPr>
          <w:ilvl w:val="1"/>
          <w:numId w:val="12"/>
        </w:numPr>
        <w:rPr>
          <w:rFonts w:ascii="Century Gothic" w:hAnsi="Century Gothic"/>
          <w:b w:val="0"/>
          <w:bCs/>
        </w:rPr>
      </w:pPr>
      <w:r>
        <w:rPr>
          <w:rFonts w:ascii="Century Gothic" w:hAnsi="Century Gothic"/>
          <w:b w:val="0"/>
        </w:rPr>
        <w:t xml:space="preserve">The addition of deletion of </w:t>
      </w:r>
      <w:proofErr w:type="spellStart"/>
      <w:r>
        <w:rPr>
          <w:rFonts w:ascii="Century Gothic" w:hAnsi="Century Gothic"/>
          <w:b w:val="0"/>
        </w:rPr>
        <w:t>talkgroups</w:t>
      </w:r>
      <w:proofErr w:type="spellEnd"/>
      <w:r>
        <w:rPr>
          <w:rFonts w:ascii="Century Gothic" w:hAnsi="Century Gothic"/>
          <w:b w:val="0"/>
        </w:rPr>
        <w:t xml:space="preserve"> and/or zones must be compatible with AWIN systems operation and will be coordinated with the AWIN Support Staff.</w:t>
      </w:r>
    </w:p>
    <w:p w:rsidR="00365DEB" w:rsidRPr="00612EF5" w:rsidRDefault="00612EF5" w:rsidP="00612EF5">
      <w:pPr>
        <w:pStyle w:val="Level1"/>
        <w:numPr>
          <w:ilvl w:val="0"/>
          <w:numId w:val="12"/>
        </w:numPr>
        <w:rPr>
          <w:rFonts w:ascii="Century Gothic" w:hAnsi="Century Gothic"/>
          <w:b w:val="0"/>
          <w:bCs/>
        </w:rPr>
      </w:pPr>
      <w:r>
        <w:rPr>
          <w:rFonts w:ascii="Century Gothic" w:hAnsi="Century Gothic"/>
        </w:rPr>
        <w:t>Definitions</w:t>
      </w:r>
      <w:r w:rsidR="00753D6D" w:rsidRPr="00120443">
        <w:rPr>
          <w:rFonts w:ascii="Century Gothic" w:hAnsi="Century Gothic"/>
        </w:rPr>
        <w:t xml:space="preserve">:  </w:t>
      </w:r>
    </w:p>
    <w:p w:rsidR="00612EF5" w:rsidRDefault="00612EF5" w:rsidP="00612EF5">
      <w:pPr>
        <w:pStyle w:val="Level1"/>
        <w:numPr>
          <w:ilvl w:val="0"/>
          <w:numId w:val="0"/>
        </w:numPr>
        <w:ind w:left="720"/>
        <w:rPr>
          <w:rFonts w:ascii="Century Gothic" w:hAnsi="Century Gothic"/>
          <w:b w:val="0"/>
        </w:rPr>
      </w:pPr>
      <w:r>
        <w:rPr>
          <w:rFonts w:ascii="Century Gothic" w:hAnsi="Century Gothic"/>
        </w:rPr>
        <w:t xml:space="preserve">AICEC:  </w:t>
      </w:r>
      <w:r>
        <w:rPr>
          <w:rFonts w:ascii="Century Gothic" w:hAnsi="Century Gothic"/>
          <w:b w:val="0"/>
        </w:rPr>
        <w:t xml:space="preserve">Provides general </w:t>
      </w:r>
      <w:bookmarkStart w:id="0" w:name="_GoBack"/>
      <w:bookmarkEnd w:id="0"/>
      <w:r>
        <w:rPr>
          <w:rFonts w:ascii="Century Gothic" w:hAnsi="Century Gothic"/>
          <w:b w:val="0"/>
        </w:rPr>
        <w:t>oversight of the entire program, including executive support, fiscal oversight, legislative and administration communications, strategy, and overall accountability.</w:t>
      </w:r>
    </w:p>
    <w:p w:rsidR="00612EF5" w:rsidRDefault="00612EF5" w:rsidP="00612EF5">
      <w:pPr>
        <w:pStyle w:val="Level1"/>
        <w:numPr>
          <w:ilvl w:val="0"/>
          <w:numId w:val="0"/>
        </w:numPr>
        <w:ind w:left="720"/>
        <w:rPr>
          <w:rFonts w:ascii="Century Gothic" w:hAnsi="Century Gothic"/>
          <w:b w:val="0"/>
        </w:rPr>
      </w:pPr>
      <w:r>
        <w:rPr>
          <w:rFonts w:ascii="Century Gothic" w:hAnsi="Century Gothic"/>
        </w:rPr>
        <w:t>AWIN Support Staff:</w:t>
      </w:r>
      <w:r>
        <w:rPr>
          <w:rFonts w:ascii="Century Gothic" w:hAnsi="Century Gothic"/>
          <w:b w:val="0"/>
        </w:rPr>
        <w:t xml:space="preserve">  Manages the day-to-day operational needs of the system.</w:t>
      </w:r>
    </w:p>
    <w:p w:rsidR="00612EF5" w:rsidRDefault="00612EF5" w:rsidP="00612EF5">
      <w:pPr>
        <w:pStyle w:val="Level1"/>
        <w:numPr>
          <w:ilvl w:val="0"/>
          <w:numId w:val="0"/>
        </w:numPr>
        <w:ind w:left="720"/>
        <w:rPr>
          <w:rFonts w:ascii="Century Gothic" w:hAnsi="Century Gothic"/>
          <w:b w:val="0"/>
        </w:rPr>
      </w:pPr>
      <w:r>
        <w:rPr>
          <w:rFonts w:ascii="Century Gothic" w:hAnsi="Century Gothic"/>
        </w:rPr>
        <w:t>Program Management:</w:t>
      </w:r>
      <w:r>
        <w:rPr>
          <w:rFonts w:ascii="Century Gothic" w:hAnsi="Century Gothic"/>
          <w:b w:val="0"/>
        </w:rPr>
        <w:t xml:space="preserve">  Overall responsibility for coordinating the various projects related to the AWIN implementation, as well as the development of policies and guidelines that are in support of the long term operations of AWIN.</w:t>
      </w:r>
    </w:p>
    <w:p w:rsidR="00612EF5" w:rsidRPr="00612EF5" w:rsidRDefault="00612EF5" w:rsidP="00612EF5">
      <w:pPr>
        <w:pStyle w:val="Level1"/>
        <w:numPr>
          <w:ilvl w:val="0"/>
          <w:numId w:val="0"/>
        </w:numPr>
        <w:ind w:left="720"/>
        <w:rPr>
          <w:rFonts w:ascii="Century Gothic" w:hAnsi="Century Gothic"/>
          <w:b w:val="0"/>
          <w:bCs/>
        </w:rPr>
      </w:pPr>
      <w:r>
        <w:rPr>
          <w:rFonts w:ascii="Century Gothic" w:hAnsi="Century Gothic"/>
        </w:rPr>
        <w:t>AWIN Policy Workgroup:</w:t>
      </w:r>
      <w:r>
        <w:rPr>
          <w:rFonts w:ascii="Century Gothic" w:hAnsi="Century Gothic"/>
          <w:b w:val="0"/>
        </w:rPr>
        <w:t xml:space="preserve"> A workgroup working under the direction of the AICEC consisting of State and County personnel experienced in the operations of a trunked radio system.  This workgroup is responsible for developing business strategies and procedures which promote efficient and secure operation of the Arkansas Wireless Information Network.</w:t>
      </w:r>
    </w:p>
    <w:sectPr w:rsidR="00612EF5" w:rsidRPr="00612EF5" w:rsidSect="00470848">
      <w:headerReference w:type="default" r:id="rId12"/>
      <w:footerReference w:type="default" r:id="rId13"/>
      <w:type w:val="continuous"/>
      <w:pgSz w:w="12240" w:h="15840" w:code="1"/>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F5" w:rsidRDefault="00612EF5">
      <w:r>
        <w:separator/>
      </w:r>
    </w:p>
  </w:endnote>
  <w:endnote w:type="continuationSeparator" w:id="0">
    <w:p w:rsidR="00612EF5" w:rsidRDefault="0061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9E" w:rsidRPr="00120443" w:rsidRDefault="00612EF5" w:rsidP="00821B19">
    <w:pPr>
      <w:pStyle w:val="Footer"/>
      <w:tabs>
        <w:tab w:val="clear" w:pos="4320"/>
        <w:tab w:val="clear" w:pos="8640"/>
        <w:tab w:val="center" w:pos="5400"/>
        <w:tab w:val="right" w:pos="10800"/>
      </w:tabs>
      <w:rPr>
        <w:rFonts w:ascii="Century Gothic" w:hAnsi="Century Gothic"/>
        <w:sz w:val="20"/>
        <w:szCs w:val="20"/>
      </w:rPr>
    </w:pPr>
    <w:sdt>
      <w:sdtPr>
        <w:rPr>
          <w:rFonts w:ascii="Century Gothic" w:hAnsi="Century Gothic"/>
          <w:sz w:val="20"/>
          <w:szCs w:val="20"/>
        </w:rPr>
        <w:alias w:val="Title"/>
        <w:tag w:val="Title"/>
        <w:id w:val="949811305"/>
        <w:lock w:val="sdtLocked"/>
        <w:dataBinding w:prefixMappings="xmlns:ns0='http://purl.org/dc/elements/1.1/' xmlns:ns1='http://schemas.openxmlformats.org/package/2006/metadata/core-properties' " w:xpath="/ns1:coreProperties[1]/ns0:title[1]" w:storeItemID="{6C3C8BC8-F283-45AE-878A-BAB7291924A1}"/>
        <w:text/>
      </w:sdtPr>
      <w:sdtEndPr/>
      <w:sdtContent>
        <w:r>
          <w:rPr>
            <w:rFonts w:ascii="Century Gothic" w:hAnsi="Century Gothic"/>
            <w:sz w:val="20"/>
            <w:szCs w:val="20"/>
          </w:rPr>
          <w:t>AWIN Fleet Mapping Policy</w:t>
        </w:r>
      </w:sdtContent>
    </w:sdt>
    <w:r w:rsidR="00AB089E" w:rsidRPr="00120443">
      <w:rPr>
        <w:rFonts w:ascii="Century Gothic" w:hAnsi="Century Gothic"/>
        <w:sz w:val="20"/>
        <w:szCs w:val="20"/>
      </w:rPr>
      <w:t xml:space="preserve">  </w:t>
    </w:r>
    <w:r w:rsidR="00821B19" w:rsidRPr="00120443">
      <w:rPr>
        <w:rFonts w:ascii="Century Gothic" w:hAnsi="Century Gothic"/>
        <w:sz w:val="20"/>
        <w:szCs w:val="20"/>
      </w:rPr>
      <w:tab/>
    </w:r>
    <w:r w:rsidR="00601EF8">
      <w:rPr>
        <w:rFonts w:ascii="Century Gothic" w:hAnsi="Century Gothic"/>
        <w:sz w:val="20"/>
        <w:szCs w:val="20"/>
      </w:rPr>
      <w:t xml:space="preserve">              </w:t>
    </w:r>
    <w:r w:rsidR="00AB089E" w:rsidRPr="00120443">
      <w:rPr>
        <w:rFonts w:ascii="Century Gothic" w:hAnsi="Century Gothic"/>
        <w:sz w:val="20"/>
        <w:szCs w:val="20"/>
      </w:rPr>
      <w:t xml:space="preserve">Revised:  </w:t>
    </w:r>
    <w:sdt>
      <w:sdtPr>
        <w:rPr>
          <w:rFonts w:ascii="Century Gothic" w:hAnsi="Century Gothic"/>
          <w:sz w:val="20"/>
          <w:szCs w:val="20"/>
        </w:rPr>
        <w:alias w:val="Revised Date"/>
        <w:tag w:val="Revised Date"/>
        <w:id w:val="949811331"/>
        <w:lock w:val="sdtLocked"/>
        <w:dataBinding w:prefixMappings="xmlns:ns0='http://schemas.microsoft.com/office/2006/metadata/properties' xmlns:ns1='http://www.w3.org/2001/XMLSchema-instance' xmlns:ns2='05b7db15-f770-4ecb-8f2e-5365c57306bd' xmlns:ns3='b9892cd3-d0b5-4071-b144-91220183ea3a' " w:xpath="/ns0:properties[1]/documentManagement[1]/ns3:Modified_x0020_Date[1]" w:storeItemID="{62ACE0CA-9F8F-42D4-A434-F0E01319B7DF}"/>
        <w:date w:fullDate="2015-05-20T00:00:00Z">
          <w:dateFormat w:val="M/d/yyyy"/>
          <w:lid w:val="en-US"/>
          <w:storeMappedDataAs w:val="dateTime"/>
          <w:calendar w:val="gregorian"/>
        </w:date>
      </w:sdtPr>
      <w:sdtEndPr/>
      <w:sdtContent>
        <w:r>
          <w:rPr>
            <w:rFonts w:ascii="Century Gothic" w:hAnsi="Century Gothic"/>
            <w:sz w:val="20"/>
            <w:szCs w:val="20"/>
          </w:rPr>
          <w:t>5/20/2015</w:t>
        </w:r>
      </w:sdtContent>
    </w:sdt>
    <w:r w:rsidR="00AB089E" w:rsidRPr="00120443">
      <w:rPr>
        <w:rFonts w:ascii="Century Gothic" w:hAnsi="Century Gothic"/>
        <w:sz w:val="20"/>
        <w:szCs w:val="20"/>
      </w:rPr>
      <w:t xml:space="preserve"> </w:t>
    </w:r>
    <w:r w:rsidR="00821B19" w:rsidRPr="00120443">
      <w:rPr>
        <w:rFonts w:ascii="Century Gothic" w:hAnsi="Century Gothic"/>
        <w:sz w:val="20"/>
        <w:szCs w:val="20"/>
      </w:rPr>
      <w:t xml:space="preserve">   </w:t>
    </w:r>
    <w:r w:rsidR="000D3BF8" w:rsidRPr="00120443">
      <w:rPr>
        <w:rFonts w:ascii="Century Gothic" w:hAnsi="Century Gothic"/>
        <w:sz w:val="20"/>
        <w:szCs w:val="20"/>
      </w:rPr>
      <w:t xml:space="preserve">Reviewed: </w:t>
    </w:r>
    <w:sdt>
      <w:sdtPr>
        <w:rPr>
          <w:rFonts w:ascii="Century Gothic" w:hAnsi="Century Gothic"/>
          <w:sz w:val="20"/>
          <w:szCs w:val="20"/>
        </w:rPr>
        <w:alias w:val="Reviewed Date"/>
        <w:tag w:val="Reviewed Date"/>
        <w:id w:val="949811334"/>
        <w:lock w:val="sdtLocked"/>
        <w:dataBinding w:prefixMappings="xmlns:ns0='http://schemas.microsoft.com/office/2006/metadata/properties' xmlns:ns1='http://www.w3.org/2001/XMLSchema-instance' xmlns:ns2='05b7db15-f770-4ecb-8f2e-5365c57306bd' xmlns:ns3='b9892cd3-d0b5-4071-b144-91220183ea3a' " w:xpath="/ns0:properties[1]/documentManagement[1]/ns3:Reviewed_x0020_Date[1]" w:storeItemID="{62ACE0CA-9F8F-42D4-A434-F0E01319B7DF}"/>
        <w:date w:fullDate="2014-11-14T00:00:00Z">
          <w:dateFormat w:val="M/d/yyyy"/>
          <w:lid w:val="en-US"/>
          <w:storeMappedDataAs w:val="dateTime"/>
          <w:calendar w:val="gregorian"/>
        </w:date>
      </w:sdtPr>
      <w:sdtEndPr/>
      <w:sdtContent>
        <w:r w:rsidR="006422DD">
          <w:rPr>
            <w:rFonts w:ascii="Century Gothic" w:hAnsi="Century Gothic"/>
            <w:sz w:val="20"/>
            <w:szCs w:val="20"/>
          </w:rPr>
          <w:t>11/14/2014</w:t>
        </w:r>
      </w:sdtContent>
    </w:sdt>
    <w:r w:rsidR="00821B19" w:rsidRPr="00120443">
      <w:rPr>
        <w:rFonts w:ascii="Century Gothic" w:hAnsi="Century Gothic"/>
        <w:b/>
        <w:sz w:val="20"/>
        <w:szCs w:val="20"/>
      </w:rPr>
      <w:tab/>
    </w:r>
    <w:r w:rsidR="00AB089E" w:rsidRPr="00120443">
      <w:rPr>
        <w:rFonts w:ascii="Century Gothic" w:hAnsi="Century Gothic"/>
        <w:sz w:val="20"/>
        <w:szCs w:val="20"/>
      </w:rPr>
      <w:t xml:space="preserve">Page </w:t>
    </w:r>
    <w:r w:rsidR="007C6D6D" w:rsidRPr="00120443">
      <w:rPr>
        <w:rFonts w:ascii="Century Gothic" w:hAnsi="Century Gothic"/>
        <w:sz w:val="20"/>
        <w:szCs w:val="20"/>
      </w:rPr>
      <w:fldChar w:fldCharType="begin"/>
    </w:r>
    <w:r w:rsidR="00AB089E" w:rsidRPr="00120443">
      <w:rPr>
        <w:rFonts w:ascii="Century Gothic" w:hAnsi="Century Gothic"/>
        <w:sz w:val="20"/>
        <w:szCs w:val="20"/>
      </w:rPr>
      <w:instrText xml:space="preserve"> PAGE </w:instrText>
    </w:r>
    <w:r w:rsidR="007C6D6D" w:rsidRPr="00120443">
      <w:rPr>
        <w:rFonts w:ascii="Century Gothic" w:hAnsi="Century Gothic"/>
        <w:sz w:val="20"/>
        <w:szCs w:val="20"/>
      </w:rPr>
      <w:fldChar w:fldCharType="separate"/>
    </w:r>
    <w:r>
      <w:rPr>
        <w:rFonts w:ascii="Century Gothic" w:hAnsi="Century Gothic"/>
        <w:noProof/>
        <w:sz w:val="20"/>
        <w:szCs w:val="20"/>
      </w:rPr>
      <w:t>1</w:t>
    </w:r>
    <w:r w:rsidR="007C6D6D" w:rsidRPr="00120443">
      <w:rPr>
        <w:rFonts w:ascii="Century Gothic" w:hAnsi="Century Gothic"/>
        <w:sz w:val="20"/>
        <w:szCs w:val="20"/>
      </w:rPr>
      <w:fldChar w:fldCharType="end"/>
    </w:r>
    <w:r w:rsidR="00AB089E" w:rsidRPr="00120443">
      <w:rPr>
        <w:rFonts w:ascii="Century Gothic" w:hAnsi="Century Gothic"/>
        <w:sz w:val="20"/>
        <w:szCs w:val="20"/>
      </w:rPr>
      <w:t xml:space="preserve"> of </w:t>
    </w:r>
    <w:r w:rsidR="007C6D6D" w:rsidRPr="00120443">
      <w:rPr>
        <w:rFonts w:ascii="Century Gothic" w:hAnsi="Century Gothic"/>
        <w:sz w:val="20"/>
        <w:szCs w:val="20"/>
      </w:rPr>
      <w:fldChar w:fldCharType="begin"/>
    </w:r>
    <w:r w:rsidR="00AB089E" w:rsidRPr="00120443">
      <w:rPr>
        <w:rFonts w:ascii="Century Gothic" w:hAnsi="Century Gothic"/>
        <w:sz w:val="20"/>
        <w:szCs w:val="20"/>
      </w:rPr>
      <w:instrText xml:space="preserve"> NUMPAGES </w:instrText>
    </w:r>
    <w:r w:rsidR="007C6D6D" w:rsidRPr="00120443">
      <w:rPr>
        <w:rFonts w:ascii="Century Gothic" w:hAnsi="Century Gothic"/>
        <w:sz w:val="20"/>
        <w:szCs w:val="20"/>
      </w:rPr>
      <w:fldChar w:fldCharType="separate"/>
    </w:r>
    <w:r>
      <w:rPr>
        <w:rFonts w:ascii="Century Gothic" w:hAnsi="Century Gothic"/>
        <w:noProof/>
        <w:sz w:val="20"/>
        <w:szCs w:val="20"/>
      </w:rPr>
      <w:t>1</w:t>
    </w:r>
    <w:r w:rsidR="007C6D6D" w:rsidRPr="00120443">
      <w:rPr>
        <w:rFonts w:ascii="Century Gothic" w:hAnsi="Century Gothic"/>
        <w:sz w:val="20"/>
        <w:szCs w:val="20"/>
      </w:rPr>
      <w:fldChar w:fldCharType="end"/>
    </w:r>
  </w:p>
  <w:p w:rsidR="00AB089E" w:rsidRDefault="00AB089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F5" w:rsidRDefault="00612EF5">
      <w:r>
        <w:separator/>
      </w:r>
    </w:p>
  </w:footnote>
  <w:footnote w:type="continuationSeparator" w:id="0">
    <w:p w:rsidR="00612EF5" w:rsidRDefault="0061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5" w:rsidRDefault="00AB089E" w:rsidP="00821B19">
    <w:pPr>
      <w:pStyle w:val="Header"/>
      <w:tabs>
        <w:tab w:val="clear" w:pos="4320"/>
        <w:tab w:val="clear" w:pos="8640"/>
        <w:tab w:val="right" w:pos="10800"/>
      </w:tabs>
      <w:rPr>
        <w:rFonts w:ascii="Century Gothic" w:hAnsi="Century Gothic"/>
        <w:sz w:val="20"/>
        <w:szCs w:val="20"/>
      </w:rPr>
    </w:pPr>
    <w:r w:rsidRPr="00120443">
      <w:rPr>
        <w:rFonts w:ascii="Century Gothic" w:hAnsi="Century Gothic"/>
        <w:sz w:val="20"/>
        <w:szCs w:val="20"/>
      </w:rPr>
      <w:t>Department of Information Systems</w:t>
    </w:r>
    <w:r w:rsidRPr="00120443">
      <w:rPr>
        <w:rFonts w:ascii="Century Gothic" w:hAnsi="Century Gothic"/>
        <w:b/>
        <w:sz w:val="20"/>
        <w:szCs w:val="20"/>
      </w:rPr>
      <w:t xml:space="preserve"> </w:t>
    </w:r>
    <w:r w:rsidR="00120443">
      <w:rPr>
        <w:rFonts w:ascii="Century Gothic" w:hAnsi="Century Gothic"/>
        <w:b/>
        <w:sz w:val="20"/>
        <w:szCs w:val="20"/>
      </w:rPr>
      <w:t xml:space="preserve">                                                                           </w:t>
    </w:r>
    <w:r w:rsidRPr="00120443">
      <w:rPr>
        <w:rFonts w:ascii="Century Gothic" w:hAnsi="Century Gothic"/>
        <w:sz w:val="20"/>
        <w:szCs w:val="20"/>
      </w:rPr>
      <w:t xml:space="preserve">Process Owner:  </w:t>
    </w:r>
    <w:sdt>
      <w:sdtPr>
        <w:rPr>
          <w:rFonts w:ascii="Century Gothic" w:hAnsi="Century Gothic"/>
          <w:sz w:val="20"/>
          <w:szCs w:val="20"/>
        </w:rPr>
        <w:alias w:val="Owner"/>
        <w:tag w:val="Owner"/>
        <w:id w:val="949811301"/>
        <w:lock w:val="sdtLocked"/>
        <w:placeholder>
          <w:docPart w:val="1FEBC0DF91F6432881127E61404F5238"/>
        </w:placeholder>
        <w:dataBinding w:prefixMappings="xmlns:ns0='http://schemas.microsoft.com/office/2006/metadata/properties' xmlns:ns1='http://www.w3.org/2001/XMLSchema-instance' xmlns:ns2='05b7db15-f770-4ecb-8f2e-5365c57306bd' xmlns:ns3='b9892cd3-d0b5-4071-b144-91220183ea3a' " w:xpath="/ns0:properties[1]/documentManagement[1]/ns3:Owner2[1]" w:storeItemID="{62ACE0CA-9F8F-42D4-A434-F0E01319B7DF}"/>
        <w:dropDownList w:lastValue="AWIN">
          <w:listItem w:value="[Owner]"/>
        </w:dropDownList>
      </w:sdtPr>
      <w:sdtEndPr/>
      <w:sdtContent>
        <w:r w:rsidR="00612EF5">
          <w:rPr>
            <w:rFonts w:ascii="Century Gothic" w:hAnsi="Century Gothic"/>
            <w:sz w:val="20"/>
            <w:szCs w:val="20"/>
          </w:rPr>
          <w:t>AWIN</w:t>
        </w:r>
      </w:sdtContent>
    </w:sdt>
  </w:p>
  <w:p w:rsidR="002C2298" w:rsidRPr="00120443" w:rsidRDefault="002C2298" w:rsidP="00821B19">
    <w:pPr>
      <w:pStyle w:val="Header"/>
      <w:tabs>
        <w:tab w:val="clear" w:pos="4320"/>
        <w:tab w:val="clear" w:pos="8640"/>
        <w:tab w:val="right" w:pos="10800"/>
      </w:tabs>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2CEF"/>
    <w:multiLevelType w:val="hybridMultilevel"/>
    <w:tmpl w:val="0666F154"/>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nsid w:val="35814E94"/>
    <w:multiLevelType w:val="multilevel"/>
    <w:tmpl w:val="5EFA1A9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43C358E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48621E8A"/>
    <w:multiLevelType w:val="hybridMultilevel"/>
    <w:tmpl w:val="3DBE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12A0C"/>
    <w:multiLevelType w:val="multilevel"/>
    <w:tmpl w:val="23D4D082"/>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569559C4"/>
    <w:multiLevelType w:val="multilevel"/>
    <w:tmpl w:val="15D87BFA"/>
    <w:lvl w:ilvl="0">
      <w:start w:val="1"/>
      <w:numFmt w:val="decimal"/>
      <w:isLgl/>
      <w:lvlText w:val="%1."/>
      <w:lvlJc w:val="left"/>
      <w:pPr>
        <w:tabs>
          <w:tab w:val="num" w:pos="397"/>
        </w:tabs>
        <w:ind w:left="397" w:hanging="397"/>
      </w:pPr>
      <w:rPr>
        <w:rFonts w:ascii="Arial" w:hAnsi="Arial" w:hint="default"/>
        <w:b/>
        <w:i w:val="0"/>
        <w:sz w:val="20"/>
      </w:rPr>
    </w:lvl>
    <w:lvl w:ilvl="1">
      <w:start w:val="1"/>
      <w:numFmt w:val="bullet"/>
      <w:lvlText w:val=""/>
      <w:lvlJc w:val="left"/>
      <w:pPr>
        <w:tabs>
          <w:tab w:val="num" w:pos="757"/>
        </w:tabs>
        <w:ind w:left="757" w:hanging="360"/>
      </w:pPr>
      <w:rPr>
        <w:rFonts w:ascii="Symbol" w:hAnsi="Symbol" w:hint="default"/>
        <w:b/>
        <w:i w:val="0"/>
        <w:sz w:val="20"/>
      </w:rPr>
    </w:lvl>
    <w:lvl w:ilvl="2">
      <w:start w:val="1"/>
      <w:numFmt w:val="decimal"/>
      <w:lvlText w:val="%1.%2.%3."/>
      <w:lvlJc w:val="left"/>
      <w:pPr>
        <w:tabs>
          <w:tab w:val="num" w:pos="1531"/>
        </w:tabs>
        <w:ind w:left="1531" w:hanging="62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61D448C"/>
    <w:multiLevelType w:val="hybridMultilevel"/>
    <w:tmpl w:val="ED30EA0E"/>
    <w:lvl w:ilvl="0" w:tplc="750CEDF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305686"/>
    <w:multiLevelType w:val="hybridMultilevel"/>
    <w:tmpl w:val="44ACEFA6"/>
    <w:lvl w:ilvl="0" w:tplc="66182F30">
      <w:start w:val="1"/>
      <w:numFmt w:val="decimal"/>
      <w:lvlText w:val="%1."/>
      <w:lvlJc w:val="left"/>
      <w:pPr>
        <w:tabs>
          <w:tab w:val="num" w:pos="720"/>
        </w:tabs>
        <w:ind w:left="720" w:hanging="360"/>
      </w:pPr>
      <w:rPr>
        <w:rFonts w:hint="default"/>
        <w:b/>
      </w:rPr>
    </w:lvl>
    <w:lvl w:ilvl="1" w:tplc="C744359E">
      <w:numFmt w:val="none"/>
      <w:lvlText w:val=""/>
      <w:lvlJc w:val="left"/>
      <w:pPr>
        <w:tabs>
          <w:tab w:val="num" w:pos="360"/>
        </w:tabs>
      </w:pPr>
    </w:lvl>
    <w:lvl w:ilvl="2" w:tplc="396A129A">
      <w:numFmt w:val="none"/>
      <w:lvlText w:val=""/>
      <w:lvlJc w:val="left"/>
      <w:pPr>
        <w:tabs>
          <w:tab w:val="num" w:pos="360"/>
        </w:tabs>
      </w:pPr>
    </w:lvl>
    <w:lvl w:ilvl="3" w:tplc="1CA652E6">
      <w:numFmt w:val="none"/>
      <w:lvlText w:val=""/>
      <w:lvlJc w:val="left"/>
      <w:pPr>
        <w:tabs>
          <w:tab w:val="num" w:pos="360"/>
        </w:tabs>
      </w:pPr>
    </w:lvl>
    <w:lvl w:ilvl="4" w:tplc="ACC46512">
      <w:numFmt w:val="none"/>
      <w:lvlText w:val=""/>
      <w:lvlJc w:val="left"/>
      <w:pPr>
        <w:tabs>
          <w:tab w:val="num" w:pos="360"/>
        </w:tabs>
      </w:pPr>
    </w:lvl>
    <w:lvl w:ilvl="5" w:tplc="FC641FD4">
      <w:numFmt w:val="none"/>
      <w:lvlText w:val=""/>
      <w:lvlJc w:val="left"/>
      <w:pPr>
        <w:tabs>
          <w:tab w:val="num" w:pos="360"/>
        </w:tabs>
      </w:pPr>
    </w:lvl>
    <w:lvl w:ilvl="6" w:tplc="61DEE3E0">
      <w:numFmt w:val="none"/>
      <w:lvlText w:val=""/>
      <w:lvlJc w:val="left"/>
      <w:pPr>
        <w:tabs>
          <w:tab w:val="num" w:pos="360"/>
        </w:tabs>
      </w:pPr>
    </w:lvl>
    <w:lvl w:ilvl="7" w:tplc="C21650EA">
      <w:numFmt w:val="none"/>
      <w:lvlText w:val=""/>
      <w:lvlJc w:val="left"/>
      <w:pPr>
        <w:tabs>
          <w:tab w:val="num" w:pos="360"/>
        </w:tabs>
      </w:pPr>
    </w:lvl>
    <w:lvl w:ilvl="8" w:tplc="84368BE8">
      <w:numFmt w:val="none"/>
      <w:lvlText w:val=""/>
      <w:lvlJc w:val="left"/>
      <w:pPr>
        <w:tabs>
          <w:tab w:val="num" w:pos="360"/>
        </w:tabs>
      </w:pPr>
    </w:lvl>
  </w:abstractNum>
  <w:abstractNum w:abstractNumId="8">
    <w:nsid w:val="6AA92DBD"/>
    <w:multiLevelType w:val="multilevel"/>
    <w:tmpl w:val="67BAA710"/>
    <w:lvl w:ilvl="0">
      <w:start w:val="1"/>
      <w:numFmt w:val="decimal"/>
      <w:pStyle w:val="Level1"/>
      <w:isLgl/>
      <w:lvlText w:val="%1."/>
      <w:lvlJc w:val="left"/>
      <w:pPr>
        <w:tabs>
          <w:tab w:val="num" w:pos="397"/>
        </w:tabs>
        <w:ind w:left="397" w:hanging="397"/>
      </w:pPr>
      <w:rPr>
        <w:rFonts w:ascii="Arial" w:hAnsi="Arial" w:hint="default"/>
        <w:b/>
        <w:i w:val="0"/>
        <w:sz w:val="20"/>
      </w:rPr>
    </w:lvl>
    <w:lvl w:ilvl="1">
      <w:start w:val="1"/>
      <w:numFmt w:val="decimal"/>
      <w:pStyle w:val="Level2"/>
      <w:isLgl/>
      <w:lvlText w:val="%1.%2."/>
      <w:lvlJc w:val="left"/>
      <w:pPr>
        <w:tabs>
          <w:tab w:val="num" w:pos="907"/>
        </w:tabs>
        <w:ind w:left="907" w:hanging="510"/>
      </w:pPr>
      <w:rPr>
        <w:rFonts w:ascii="Arial" w:hAnsi="Arial" w:hint="default"/>
        <w:b w:val="0"/>
        <w:i w:val="0"/>
        <w:sz w:val="20"/>
      </w:rPr>
    </w:lvl>
    <w:lvl w:ilvl="2">
      <w:start w:val="1"/>
      <w:numFmt w:val="decimal"/>
      <w:pStyle w:val="Level3"/>
      <w:lvlText w:val="%1.%2.%3."/>
      <w:lvlJc w:val="left"/>
      <w:pPr>
        <w:tabs>
          <w:tab w:val="num" w:pos="1531"/>
        </w:tabs>
        <w:ind w:left="1531" w:hanging="62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F425C1"/>
    <w:multiLevelType w:val="hybridMultilevel"/>
    <w:tmpl w:val="37B8E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AE3FBE"/>
    <w:multiLevelType w:val="hybridMultilevel"/>
    <w:tmpl w:val="46E678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12266F"/>
    <w:multiLevelType w:val="multilevel"/>
    <w:tmpl w:val="5FF82F9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10"/>
  </w:num>
  <w:num w:numId="8">
    <w:abstractNumId w:val="3"/>
  </w:num>
  <w:num w:numId="9">
    <w:abstractNumId w:val="9"/>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E6"/>
    <w:rsid w:val="00011F71"/>
    <w:rsid w:val="000228E6"/>
    <w:rsid w:val="0003199C"/>
    <w:rsid w:val="0003535B"/>
    <w:rsid w:val="000415DB"/>
    <w:rsid w:val="000429B9"/>
    <w:rsid w:val="000441F1"/>
    <w:rsid w:val="00072718"/>
    <w:rsid w:val="000A0218"/>
    <w:rsid w:val="000B095B"/>
    <w:rsid w:val="000B4D73"/>
    <w:rsid w:val="000D1294"/>
    <w:rsid w:val="000D1AB1"/>
    <w:rsid w:val="000D3BF8"/>
    <w:rsid w:val="000D7F9A"/>
    <w:rsid w:val="000E1B98"/>
    <w:rsid w:val="000F27C2"/>
    <w:rsid w:val="00101CA5"/>
    <w:rsid w:val="001025D7"/>
    <w:rsid w:val="00120443"/>
    <w:rsid w:val="0017572E"/>
    <w:rsid w:val="00191A92"/>
    <w:rsid w:val="001B53F6"/>
    <w:rsid w:val="001C1C66"/>
    <w:rsid w:val="001D1828"/>
    <w:rsid w:val="001D694D"/>
    <w:rsid w:val="001E70F0"/>
    <w:rsid w:val="001F2259"/>
    <w:rsid w:val="00204649"/>
    <w:rsid w:val="00207B39"/>
    <w:rsid w:val="002266CC"/>
    <w:rsid w:val="00234189"/>
    <w:rsid w:val="00235D25"/>
    <w:rsid w:val="00241F6F"/>
    <w:rsid w:val="00247F96"/>
    <w:rsid w:val="00256F1D"/>
    <w:rsid w:val="0027032B"/>
    <w:rsid w:val="002A1FF5"/>
    <w:rsid w:val="002B3604"/>
    <w:rsid w:val="002B4A73"/>
    <w:rsid w:val="002C2298"/>
    <w:rsid w:val="002C46A7"/>
    <w:rsid w:val="002E0DA4"/>
    <w:rsid w:val="002F6BB5"/>
    <w:rsid w:val="00306C38"/>
    <w:rsid w:val="00307EB9"/>
    <w:rsid w:val="0031505F"/>
    <w:rsid w:val="00332081"/>
    <w:rsid w:val="0033323E"/>
    <w:rsid w:val="00365DEB"/>
    <w:rsid w:val="00366865"/>
    <w:rsid w:val="00384FF2"/>
    <w:rsid w:val="003934B8"/>
    <w:rsid w:val="003A5708"/>
    <w:rsid w:val="003B5A2F"/>
    <w:rsid w:val="003C510E"/>
    <w:rsid w:val="003D4CD3"/>
    <w:rsid w:val="003E28FC"/>
    <w:rsid w:val="003F2983"/>
    <w:rsid w:val="003F65C2"/>
    <w:rsid w:val="00404689"/>
    <w:rsid w:val="00423FB4"/>
    <w:rsid w:val="004405FB"/>
    <w:rsid w:val="00457ABF"/>
    <w:rsid w:val="00470848"/>
    <w:rsid w:val="0047736F"/>
    <w:rsid w:val="00491192"/>
    <w:rsid w:val="004D6128"/>
    <w:rsid w:val="004E4447"/>
    <w:rsid w:val="004E7DD7"/>
    <w:rsid w:val="005023ED"/>
    <w:rsid w:val="005209C7"/>
    <w:rsid w:val="00531CEA"/>
    <w:rsid w:val="00553482"/>
    <w:rsid w:val="00580DCB"/>
    <w:rsid w:val="00584FCD"/>
    <w:rsid w:val="00585B90"/>
    <w:rsid w:val="005B2834"/>
    <w:rsid w:val="005E0645"/>
    <w:rsid w:val="005F5991"/>
    <w:rsid w:val="00600C07"/>
    <w:rsid w:val="00601EF8"/>
    <w:rsid w:val="0060352E"/>
    <w:rsid w:val="00612EF5"/>
    <w:rsid w:val="00630E46"/>
    <w:rsid w:val="0063235C"/>
    <w:rsid w:val="006422DD"/>
    <w:rsid w:val="00644F80"/>
    <w:rsid w:val="0064725D"/>
    <w:rsid w:val="00654D9A"/>
    <w:rsid w:val="00657AF9"/>
    <w:rsid w:val="006678CC"/>
    <w:rsid w:val="00667FD0"/>
    <w:rsid w:val="00673744"/>
    <w:rsid w:val="00674176"/>
    <w:rsid w:val="00677969"/>
    <w:rsid w:val="00685ECA"/>
    <w:rsid w:val="006959F2"/>
    <w:rsid w:val="006C05F6"/>
    <w:rsid w:val="006C3E69"/>
    <w:rsid w:val="006D7E56"/>
    <w:rsid w:val="007007CD"/>
    <w:rsid w:val="0072146E"/>
    <w:rsid w:val="00726417"/>
    <w:rsid w:val="00733F44"/>
    <w:rsid w:val="00753D6D"/>
    <w:rsid w:val="00765AAF"/>
    <w:rsid w:val="00765FBD"/>
    <w:rsid w:val="007852F9"/>
    <w:rsid w:val="007A5D2C"/>
    <w:rsid w:val="007C6D6D"/>
    <w:rsid w:val="007D0366"/>
    <w:rsid w:val="007D7614"/>
    <w:rsid w:val="007E2EA4"/>
    <w:rsid w:val="008152B9"/>
    <w:rsid w:val="008179C4"/>
    <w:rsid w:val="00820E7F"/>
    <w:rsid w:val="00821B19"/>
    <w:rsid w:val="00822034"/>
    <w:rsid w:val="00834BA7"/>
    <w:rsid w:val="00851A88"/>
    <w:rsid w:val="0085436C"/>
    <w:rsid w:val="00856E32"/>
    <w:rsid w:val="008570A7"/>
    <w:rsid w:val="008642F1"/>
    <w:rsid w:val="0087794F"/>
    <w:rsid w:val="008800CF"/>
    <w:rsid w:val="008A46C9"/>
    <w:rsid w:val="008C7D3F"/>
    <w:rsid w:val="008E430B"/>
    <w:rsid w:val="008E7B5E"/>
    <w:rsid w:val="008F32C0"/>
    <w:rsid w:val="008F39CA"/>
    <w:rsid w:val="00900136"/>
    <w:rsid w:val="009074E9"/>
    <w:rsid w:val="00920A4D"/>
    <w:rsid w:val="00924BE3"/>
    <w:rsid w:val="009559B6"/>
    <w:rsid w:val="00974181"/>
    <w:rsid w:val="00975C85"/>
    <w:rsid w:val="00983996"/>
    <w:rsid w:val="009847F9"/>
    <w:rsid w:val="009848F2"/>
    <w:rsid w:val="00984D22"/>
    <w:rsid w:val="009C0991"/>
    <w:rsid w:val="009C695B"/>
    <w:rsid w:val="00A03522"/>
    <w:rsid w:val="00A11A2D"/>
    <w:rsid w:val="00A11B55"/>
    <w:rsid w:val="00A370B5"/>
    <w:rsid w:val="00A56E4E"/>
    <w:rsid w:val="00A63EDE"/>
    <w:rsid w:val="00A664D2"/>
    <w:rsid w:val="00A91193"/>
    <w:rsid w:val="00AB089E"/>
    <w:rsid w:val="00AB30BA"/>
    <w:rsid w:val="00AB46F7"/>
    <w:rsid w:val="00AD0E88"/>
    <w:rsid w:val="00AD257B"/>
    <w:rsid w:val="00AE6AC2"/>
    <w:rsid w:val="00AF0BBA"/>
    <w:rsid w:val="00AF23DD"/>
    <w:rsid w:val="00B346F3"/>
    <w:rsid w:val="00B545B6"/>
    <w:rsid w:val="00B90229"/>
    <w:rsid w:val="00BA1F38"/>
    <w:rsid w:val="00BB6532"/>
    <w:rsid w:val="00BC2BBC"/>
    <w:rsid w:val="00BC649E"/>
    <w:rsid w:val="00BD4DEE"/>
    <w:rsid w:val="00BD4DFE"/>
    <w:rsid w:val="00BE0B58"/>
    <w:rsid w:val="00BE4EE9"/>
    <w:rsid w:val="00C02700"/>
    <w:rsid w:val="00C0719A"/>
    <w:rsid w:val="00C1798F"/>
    <w:rsid w:val="00C27A1F"/>
    <w:rsid w:val="00C37AB9"/>
    <w:rsid w:val="00C5037A"/>
    <w:rsid w:val="00C63BFD"/>
    <w:rsid w:val="00C64CD5"/>
    <w:rsid w:val="00C668B4"/>
    <w:rsid w:val="00C755B9"/>
    <w:rsid w:val="00C772D3"/>
    <w:rsid w:val="00C82B8B"/>
    <w:rsid w:val="00C859EB"/>
    <w:rsid w:val="00C9294C"/>
    <w:rsid w:val="00CA0417"/>
    <w:rsid w:val="00CA1DE7"/>
    <w:rsid w:val="00CA3976"/>
    <w:rsid w:val="00CA7238"/>
    <w:rsid w:val="00CB1F15"/>
    <w:rsid w:val="00CB2039"/>
    <w:rsid w:val="00CB2FD8"/>
    <w:rsid w:val="00CC449D"/>
    <w:rsid w:val="00CD6A76"/>
    <w:rsid w:val="00CE2DFD"/>
    <w:rsid w:val="00CF1EA7"/>
    <w:rsid w:val="00D304AB"/>
    <w:rsid w:val="00D529EF"/>
    <w:rsid w:val="00D642D2"/>
    <w:rsid w:val="00D76E1C"/>
    <w:rsid w:val="00D80A56"/>
    <w:rsid w:val="00D86B8D"/>
    <w:rsid w:val="00D95638"/>
    <w:rsid w:val="00DA587E"/>
    <w:rsid w:val="00DA5F0A"/>
    <w:rsid w:val="00DA619F"/>
    <w:rsid w:val="00DB015F"/>
    <w:rsid w:val="00DB38FC"/>
    <w:rsid w:val="00DB7AF5"/>
    <w:rsid w:val="00DC5EC5"/>
    <w:rsid w:val="00DD251C"/>
    <w:rsid w:val="00DD2908"/>
    <w:rsid w:val="00DF3940"/>
    <w:rsid w:val="00E04527"/>
    <w:rsid w:val="00E163A5"/>
    <w:rsid w:val="00E23CA4"/>
    <w:rsid w:val="00E34252"/>
    <w:rsid w:val="00E52CB8"/>
    <w:rsid w:val="00E75574"/>
    <w:rsid w:val="00E823E2"/>
    <w:rsid w:val="00E8740C"/>
    <w:rsid w:val="00E9406B"/>
    <w:rsid w:val="00EA08F0"/>
    <w:rsid w:val="00EA2332"/>
    <w:rsid w:val="00EA3EE3"/>
    <w:rsid w:val="00EA6973"/>
    <w:rsid w:val="00EB3DDA"/>
    <w:rsid w:val="00EB7C1F"/>
    <w:rsid w:val="00EC0652"/>
    <w:rsid w:val="00EC3F7A"/>
    <w:rsid w:val="00ED3811"/>
    <w:rsid w:val="00ED4C74"/>
    <w:rsid w:val="00EE5756"/>
    <w:rsid w:val="00EE66DD"/>
    <w:rsid w:val="00F05011"/>
    <w:rsid w:val="00F428D3"/>
    <w:rsid w:val="00F46DB7"/>
    <w:rsid w:val="00F75C9C"/>
    <w:rsid w:val="00F75DC2"/>
    <w:rsid w:val="00F83974"/>
    <w:rsid w:val="00F845E6"/>
    <w:rsid w:val="00F872FD"/>
    <w:rsid w:val="00FB1A8A"/>
    <w:rsid w:val="00FD46FB"/>
    <w:rsid w:val="00FE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7B7D"/>
  <w15:docId w15:val="{FED39705-65B9-4B1F-8EAC-913ADA2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BD"/>
    <w:rPr>
      <w:rFonts w:ascii="Arial" w:hAnsi="Arial"/>
      <w:sz w:val="24"/>
      <w:szCs w:val="24"/>
    </w:rPr>
  </w:style>
  <w:style w:type="paragraph" w:styleId="Heading1">
    <w:name w:val="heading 1"/>
    <w:basedOn w:val="Normal"/>
    <w:next w:val="Normal"/>
    <w:qFormat/>
    <w:rsid w:val="003D4CD3"/>
    <w:pPr>
      <w:keepNext/>
      <w:numPr>
        <w:numId w:val="1"/>
      </w:numPr>
      <w:spacing w:before="240" w:after="60"/>
      <w:outlineLvl w:val="0"/>
    </w:pPr>
    <w:rPr>
      <w:b/>
      <w:kern w:val="28"/>
      <w:sz w:val="28"/>
      <w:szCs w:val="20"/>
    </w:rPr>
  </w:style>
  <w:style w:type="paragraph" w:styleId="Heading2">
    <w:name w:val="heading 2"/>
    <w:basedOn w:val="Normal"/>
    <w:next w:val="Normal"/>
    <w:qFormat/>
    <w:rsid w:val="003D4CD3"/>
    <w:pPr>
      <w:keepNext/>
      <w:numPr>
        <w:ilvl w:val="1"/>
        <w:numId w:val="1"/>
      </w:numPr>
      <w:spacing w:before="240" w:after="60"/>
      <w:outlineLvl w:val="1"/>
    </w:pPr>
    <w:rPr>
      <w:b/>
      <w:i/>
      <w:szCs w:val="20"/>
    </w:rPr>
  </w:style>
  <w:style w:type="paragraph" w:styleId="Heading3">
    <w:name w:val="heading 3"/>
    <w:basedOn w:val="Normal"/>
    <w:next w:val="Normal"/>
    <w:qFormat/>
    <w:rsid w:val="003D4CD3"/>
    <w:pPr>
      <w:keepNext/>
      <w:numPr>
        <w:ilvl w:val="2"/>
        <w:numId w:val="1"/>
      </w:numPr>
      <w:spacing w:before="240" w:after="60"/>
      <w:outlineLvl w:val="2"/>
    </w:pPr>
    <w:rPr>
      <w:szCs w:val="20"/>
    </w:rPr>
  </w:style>
  <w:style w:type="paragraph" w:styleId="Heading4">
    <w:name w:val="heading 4"/>
    <w:basedOn w:val="Normal"/>
    <w:next w:val="Normal"/>
    <w:qFormat/>
    <w:rsid w:val="003D4CD3"/>
    <w:pPr>
      <w:keepNext/>
      <w:numPr>
        <w:ilvl w:val="3"/>
        <w:numId w:val="1"/>
      </w:numPr>
      <w:spacing w:before="240" w:after="60"/>
      <w:outlineLvl w:val="3"/>
    </w:pPr>
    <w:rPr>
      <w:b/>
      <w:sz w:val="20"/>
      <w:szCs w:val="20"/>
    </w:rPr>
  </w:style>
  <w:style w:type="paragraph" w:styleId="Heading5">
    <w:name w:val="heading 5"/>
    <w:basedOn w:val="Normal"/>
    <w:next w:val="Normal"/>
    <w:qFormat/>
    <w:rsid w:val="003D4CD3"/>
    <w:pPr>
      <w:spacing w:before="240" w:after="60"/>
      <w:outlineLvl w:val="4"/>
    </w:pPr>
    <w:rPr>
      <w:b/>
      <w:i/>
      <w:sz w:val="20"/>
      <w:szCs w:val="20"/>
    </w:rPr>
  </w:style>
  <w:style w:type="paragraph" w:styleId="Heading6">
    <w:name w:val="heading 6"/>
    <w:basedOn w:val="Normal"/>
    <w:next w:val="Normal"/>
    <w:qFormat/>
    <w:rsid w:val="003D4CD3"/>
    <w:pPr>
      <w:numPr>
        <w:ilvl w:val="5"/>
        <w:numId w:val="1"/>
      </w:numPr>
      <w:spacing w:before="240" w:after="60"/>
      <w:outlineLvl w:val="5"/>
    </w:pPr>
    <w:rPr>
      <w:i/>
      <w:sz w:val="22"/>
      <w:szCs w:val="20"/>
    </w:rPr>
  </w:style>
  <w:style w:type="paragraph" w:styleId="Heading7">
    <w:name w:val="heading 7"/>
    <w:basedOn w:val="Normal"/>
    <w:next w:val="Normal"/>
    <w:qFormat/>
    <w:rsid w:val="003D4CD3"/>
    <w:pPr>
      <w:numPr>
        <w:ilvl w:val="6"/>
        <w:numId w:val="1"/>
      </w:numPr>
      <w:spacing w:before="240" w:after="60"/>
      <w:outlineLvl w:val="6"/>
    </w:pPr>
    <w:rPr>
      <w:sz w:val="20"/>
      <w:szCs w:val="20"/>
    </w:rPr>
  </w:style>
  <w:style w:type="paragraph" w:styleId="Heading8">
    <w:name w:val="heading 8"/>
    <w:basedOn w:val="Normal"/>
    <w:next w:val="Normal"/>
    <w:qFormat/>
    <w:rsid w:val="003D4CD3"/>
    <w:pPr>
      <w:numPr>
        <w:ilvl w:val="7"/>
        <w:numId w:val="1"/>
      </w:numPr>
      <w:spacing w:before="240" w:after="60"/>
      <w:outlineLvl w:val="7"/>
    </w:pPr>
    <w:rPr>
      <w:i/>
      <w:sz w:val="20"/>
      <w:szCs w:val="20"/>
    </w:rPr>
  </w:style>
  <w:style w:type="paragraph" w:styleId="Heading9">
    <w:name w:val="heading 9"/>
    <w:basedOn w:val="Normal"/>
    <w:next w:val="Normal"/>
    <w:qFormat/>
    <w:rsid w:val="003D4CD3"/>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FBD"/>
    <w:pPr>
      <w:tabs>
        <w:tab w:val="center" w:pos="4320"/>
        <w:tab w:val="right" w:pos="8640"/>
      </w:tabs>
    </w:pPr>
  </w:style>
  <w:style w:type="paragraph" w:styleId="Footer">
    <w:name w:val="footer"/>
    <w:basedOn w:val="Normal"/>
    <w:rsid w:val="00765FBD"/>
    <w:pPr>
      <w:tabs>
        <w:tab w:val="center" w:pos="4320"/>
        <w:tab w:val="right" w:pos="8640"/>
      </w:tabs>
    </w:pPr>
  </w:style>
  <w:style w:type="paragraph" w:styleId="BodyText">
    <w:name w:val="Body Text"/>
    <w:basedOn w:val="Normal"/>
    <w:rsid w:val="00765FBD"/>
    <w:rPr>
      <w:sz w:val="20"/>
    </w:rPr>
  </w:style>
  <w:style w:type="paragraph" w:styleId="BodyTextIndent">
    <w:name w:val="Body Text Indent"/>
    <w:basedOn w:val="Normal"/>
    <w:rsid w:val="00765FBD"/>
    <w:pPr>
      <w:ind w:left="576"/>
    </w:pPr>
    <w:rPr>
      <w:sz w:val="20"/>
    </w:rPr>
  </w:style>
  <w:style w:type="character" w:styleId="PageNumber">
    <w:name w:val="page number"/>
    <w:basedOn w:val="DefaultParagraphFont"/>
    <w:rsid w:val="003D4CD3"/>
  </w:style>
  <w:style w:type="paragraph" w:styleId="PlainText">
    <w:name w:val="Plain Text"/>
    <w:basedOn w:val="Normal"/>
    <w:rsid w:val="00765FBD"/>
    <w:rPr>
      <w:rFonts w:cs="Courier New"/>
      <w:sz w:val="20"/>
      <w:szCs w:val="20"/>
    </w:rPr>
  </w:style>
  <w:style w:type="paragraph" w:customStyle="1" w:styleId="Level1">
    <w:name w:val="Level 1"/>
    <w:basedOn w:val="Heading4"/>
    <w:rsid w:val="003D4CD3"/>
    <w:pPr>
      <w:keepNext w:val="0"/>
      <w:numPr>
        <w:ilvl w:val="0"/>
        <w:numId w:val="5"/>
      </w:numPr>
    </w:pPr>
  </w:style>
  <w:style w:type="paragraph" w:customStyle="1" w:styleId="Level1Text">
    <w:name w:val="Level 1 Text"/>
    <w:basedOn w:val="BodyText"/>
    <w:rsid w:val="003D4CD3"/>
    <w:pPr>
      <w:keepLines/>
      <w:tabs>
        <w:tab w:val="left" w:pos="3240"/>
      </w:tabs>
      <w:ind w:left="360"/>
    </w:pPr>
  </w:style>
  <w:style w:type="paragraph" w:customStyle="1" w:styleId="Level2">
    <w:name w:val="Level 2"/>
    <w:basedOn w:val="Level1"/>
    <w:rsid w:val="00765FBD"/>
    <w:pPr>
      <w:numPr>
        <w:ilvl w:val="1"/>
      </w:numPr>
    </w:pPr>
    <w:rPr>
      <w:b w:val="0"/>
    </w:rPr>
  </w:style>
  <w:style w:type="paragraph" w:customStyle="1" w:styleId="Level3">
    <w:name w:val="Level 3"/>
    <w:basedOn w:val="Level2"/>
    <w:rsid w:val="003D4CD3"/>
    <w:pPr>
      <w:numPr>
        <w:ilvl w:val="2"/>
      </w:numPr>
      <w:spacing w:before="120"/>
    </w:pPr>
  </w:style>
  <w:style w:type="paragraph" w:customStyle="1" w:styleId="Level2Text">
    <w:name w:val="Level 2 Text"/>
    <w:basedOn w:val="Level2"/>
    <w:rsid w:val="003D4CD3"/>
    <w:pPr>
      <w:numPr>
        <w:ilvl w:val="0"/>
        <w:numId w:val="0"/>
      </w:numPr>
      <w:spacing w:before="60"/>
      <w:ind w:left="902"/>
    </w:pPr>
  </w:style>
  <w:style w:type="paragraph" w:styleId="BalloonText">
    <w:name w:val="Balloon Text"/>
    <w:basedOn w:val="Normal"/>
    <w:semiHidden/>
    <w:rsid w:val="00765FBD"/>
    <w:rPr>
      <w:rFonts w:cs="Tahoma"/>
      <w:sz w:val="16"/>
      <w:szCs w:val="16"/>
    </w:rPr>
  </w:style>
  <w:style w:type="character" w:styleId="Hyperlink">
    <w:name w:val="Hyperlink"/>
    <w:basedOn w:val="DefaultParagraphFont"/>
    <w:rsid w:val="00765FBD"/>
    <w:rPr>
      <w:rFonts w:ascii="Arial" w:hAnsi="Arial"/>
      <w:color w:val="000080"/>
      <w:u w:val="single"/>
    </w:rPr>
  </w:style>
  <w:style w:type="character" w:styleId="FollowedHyperlink">
    <w:name w:val="FollowedHyperlink"/>
    <w:basedOn w:val="DefaultParagraphFont"/>
    <w:rsid w:val="00B90229"/>
    <w:rPr>
      <w:color w:val="800080"/>
      <w:u w:val="single"/>
    </w:rPr>
  </w:style>
  <w:style w:type="character" w:styleId="PlaceholderText">
    <w:name w:val="Placeholder Text"/>
    <w:basedOn w:val="DefaultParagraphFont"/>
    <w:uiPriority w:val="99"/>
    <w:semiHidden/>
    <w:rsid w:val="00821B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4DF28919F406AB524473D3F763218"/>
        <w:category>
          <w:name w:val="General"/>
          <w:gallery w:val="placeholder"/>
        </w:category>
        <w:types>
          <w:type w:val="bbPlcHdr"/>
        </w:types>
        <w:behaviors>
          <w:behavior w:val="content"/>
        </w:behaviors>
        <w:guid w:val="{8969FAC7-DBF6-44CD-AD7C-D8BFAF86125C}"/>
      </w:docPartPr>
      <w:docPartBody>
        <w:p w:rsidR="00EC56AB" w:rsidRDefault="00907AB4">
          <w:r w:rsidRPr="00361A22">
            <w:rPr>
              <w:rStyle w:val="PlaceholderText"/>
            </w:rPr>
            <w:t>[Title]</w:t>
          </w:r>
        </w:p>
      </w:docPartBody>
    </w:docPart>
    <w:docPart>
      <w:docPartPr>
        <w:name w:val="1FEBC0DF91F6432881127E61404F5238"/>
        <w:category>
          <w:name w:val="General"/>
          <w:gallery w:val="placeholder"/>
        </w:category>
        <w:types>
          <w:type w:val="bbPlcHdr"/>
        </w:types>
        <w:behaviors>
          <w:behavior w:val="content"/>
        </w:behaviors>
        <w:guid w:val="{5014A544-4A6E-4472-9C28-00A10DF79E26}"/>
      </w:docPartPr>
      <w:docPartBody>
        <w:p w:rsidR="00EC56AB" w:rsidRDefault="00907AB4">
          <w:r w:rsidRPr="00361A22">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07AB4"/>
    <w:rsid w:val="0041748B"/>
    <w:rsid w:val="00907AB4"/>
    <w:rsid w:val="009B0754"/>
    <w:rsid w:val="00B21DC4"/>
    <w:rsid w:val="00C97E7E"/>
    <w:rsid w:val="00EC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0113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ss Documentation Document" ma:contentTypeID="0x0101000A185E5BBCBD1A4A925D47987A2CC5E90086F4F09F9DC6B845A1A4EF2509433589" ma:contentTypeVersion="44" ma:contentTypeDescription="" ma:contentTypeScope="" ma:versionID="6167f74408f6e9ca16d96e08b1309ab5">
  <xsd:schema xmlns:xsd="http://www.w3.org/2001/XMLSchema" xmlns:xs="http://www.w3.org/2001/XMLSchema" xmlns:p="http://schemas.microsoft.com/office/2006/metadata/properties" xmlns:ns1="http://schemas.microsoft.com/sharepoint/v3" xmlns:ns2="05b7db15-f770-4ecb-8f2e-5365c57306bd" xmlns:ns3="b9892cd3-d0b5-4071-b144-91220183ea3a" xmlns:ns4="http://schemas.microsoft.com/sharepoint/v4" targetNamespace="http://schemas.microsoft.com/office/2006/metadata/properties" ma:root="true" ma:fieldsID="e81cc3303c74d8ff0d38f655fcfa4a92" ns1:_="" ns2:_="" ns3:_="" ns4:_="">
    <xsd:import namespace="http://schemas.microsoft.com/sharepoint/v3"/>
    <xsd:import namespace="05b7db15-f770-4ecb-8f2e-5365c57306bd"/>
    <xsd:import namespace="b9892cd3-d0b5-4071-b144-91220183ea3a"/>
    <xsd:import namespace="http://schemas.microsoft.com/sharepoint/v4"/>
    <xsd:element name="properties">
      <xsd:complexType>
        <xsd:sequence>
          <xsd:element name="documentManagement">
            <xsd:complexType>
              <xsd:all>
                <xsd:element ref="ns2:Type_x0020_of_x0020_Document"/>
                <xsd:element ref="ns3:Owner2"/>
                <xsd:element ref="ns3:Modified_x0020_Date" minOccurs="0"/>
                <xsd:element ref="ns3:Reviewed_x0020_Date" minOccurs="0"/>
                <xsd:element ref="ns3:Date_x0020_Audited" minOccurs="0"/>
                <xsd:element ref="ns2:Sub_x0020_Group" minOccurs="0"/>
                <xsd:element ref="ns3:ITIL_x0020_High_x0020_Level_x0020_Process" minOccurs="0"/>
                <xsd:element ref="ns3:ITIL_x0020_Lifecycle_x0020_Stage" minOccurs="0"/>
                <xsd:element ref="ns3:Complete_x0020_and_x0020_Current" minOccurs="0"/>
                <xsd:element ref="ns3:Security_x0020_Classification" minOccurs="0"/>
                <xsd:element ref="ns3:KeywordTags" minOccurs="0"/>
                <xsd:element ref="ns3:Participating_x0020_Work_x0020_Group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3:Federal_x0020_Compli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1" nillable="true" ma:displayName="E-Mail Sender" ma:hidden="true" ma:internalName="EmailSender">
      <xsd:simpleType>
        <xsd:restriction base="dms:Note">
          <xsd:maxLength value="255"/>
        </xsd:restriction>
      </xsd:simpleType>
    </xsd:element>
    <xsd:element name="EmailTo" ma:index="22" nillable="true" ma:displayName="E-Mail To" ma:hidden="true" ma:internalName="EmailTo">
      <xsd:simpleType>
        <xsd:restriction base="dms:Note">
          <xsd:maxLength value="255"/>
        </xsd:restriction>
      </xsd:simpleType>
    </xsd:element>
    <xsd:element name="EmailCc" ma:index="23" nillable="true" ma:displayName="E-Mail Cc" ma:hidden="true" ma:internalName="EmailCc">
      <xsd:simpleType>
        <xsd:restriction base="dms:Note">
          <xsd:maxLength value="255"/>
        </xsd:restriction>
      </xsd:simpleType>
    </xsd:element>
    <xsd:element name="EmailFrom" ma:index="24" nillable="true" ma:displayName="E-Mail From" ma:hidden="true" ma:internalName="EmailFrom">
      <xsd:simpleType>
        <xsd:restriction base="dms:Text"/>
      </xsd:simpleType>
    </xsd:element>
    <xsd:element name="EmailSubject" ma:index="2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7db15-f770-4ecb-8f2e-5365c57306bd" elementFormDefault="qualified">
    <xsd:import namespace="http://schemas.microsoft.com/office/2006/documentManagement/types"/>
    <xsd:import namespace="http://schemas.microsoft.com/office/infopath/2007/PartnerControls"/>
    <xsd:element name="Type_x0020_of_x0020_Document" ma:index="2" ma:displayName="Document Type" ma:format="Dropdown" ma:indexed="true" ma:internalName="Type_x0020_of_x0020_Document" ma:readOnly="false">
      <xsd:simpleType>
        <xsd:restriction base="dms:Choice">
          <xsd:enumeration value="AWIN Policy"/>
          <xsd:enumeration value="Best Practice"/>
          <xsd:enumeration value="DIS Policy"/>
          <xsd:enumeration value="DIS Policy Memo"/>
          <xsd:enumeration value="External Link"/>
          <xsd:enumeration value="Flowchart"/>
          <xsd:enumeration value="Form"/>
          <xsd:enumeration value="Guideline"/>
          <xsd:enumeration value="List"/>
          <xsd:enumeration value="Methodology"/>
          <xsd:enumeration value="Procedure"/>
          <xsd:enumeration value="Process"/>
          <xsd:enumeration value="Standard"/>
          <xsd:enumeration value="Standard and Procedure"/>
          <xsd:enumeration value="State Policy"/>
          <xsd:enumeration value="Template"/>
          <xsd:enumeration value="Other"/>
        </xsd:restriction>
      </xsd:simpleType>
    </xsd:element>
    <xsd:element name="Sub_x0020_Group" ma:index="7" nillable="true" ma:displayName="Form Area" ma:format="Dropdown" ma:internalName="Sub_x0020_Group">
      <xsd:simpleType>
        <xsd:restriction base="dms:Choice">
          <xsd:enumeration value="All"/>
          <xsd:enumeration value="Catastrophic Leave Forms"/>
          <xsd:enumeration value="Employee Data Forms"/>
          <xsd:enumeration value="Employee Leave and Time"/>
          <xsd:enumeration value="Performance Evaluation"/>
          <xsd:enumeration value="Position Forms for Managers"/>
          <xsd:enumeration value="Travel and Training"/>
          <xsd:enumeration value="Vehicle Us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9892cd3-d0b5-4071-b144-91220183ea3a" elementFormDefault="qualified">
    <xsd:import namespace="http://schemas.microsoft.com/office/2006/documentManagement/types"/>
    <xsd:import namespace="http://schemas.microsoft.com/office/infopath/2007/PartnerControls"/>
    <xsd:element name="Owner2" ma:index="3" ma:displayName="Owner" ma:format="Dropdown" ma:indexed="true" ma:internalName="Owner2">
      <xsd:simpleType>
        <xsd:restriction base="dms:Choice">
          <xsd:enumeration value="Administration"/>
          <xsd:enumeration value="Applications Management"/>
          <xsd:enumeration value="APSCN LAN Remote Field Support"/>
          <xsd:enumeration value="AWIN"/>
          <xsd:enumeration value="Billing Services"/>
          <xsd:enumeration value="Business Analysis"/>
          <xsd:enumeration value="Business Services"/>
          <xsd:enumeration value="Call Center (Customer Support)"/>
          <xsd:enumeration value="Change Leaders"/>
          <xsd:enumeration value="Communications"/>
          <xsd:enumeration value="Contracts"/>
          <xsd:enumeration value="Continuity of Operations"/>
          <xsd:enumeration value="Customer Relations"/>
          <xsd:enumeration value="Data Warehouse"/>
          <xsd:enumeration value="DBA Support"/>
          <xsd:enumeration value="DIS Policies"/>
          <xsd:enumeration value="Executive Leadership Team"/>
          <xsd:enumeration value="Emergency"/>
          <xsd:enumeration value="Enterprise Architecture"/>
          <xsd:enumeration value="Field Support"/>
          <xsd:enumeration value="Fiscal"/>
          <xsd:enumeration value="General Counsel"/>
          <xsd:enumeration value="Help Desk"/>
          <xsd:enumeration value="Human Resources"/>
          <xsd:enumeration value="Imaging"/>
          <xsd:enumeration value="Invoice Reconciliation"/>
          <xsd:enumeration value="ITAM"/>
          <xsd:enumeration value="LAN Support"/>
          <xsd:enumeration value="Mainframe Standards &amp; Procedures"/>
          <xsd:enumeration value="Mainframe Systems Support"/>
          <xsd:enumeration value="Network Support"/>
          <xsd:enumeration value="Operations"/>
          <xsd:enumeration value="Planning &amp; Measurement"/>
          <xsd:enumeration value="Process Management"/>
          <xsd:enumeration value="Procurement"/>
          <xsd:enumeration value="Procurement Services"/>
          <xsd:enumeration value="Production Control"/>
          <xsd:enumeration value="Project Management"/>
          <xsd:enumeration value="Project Management Methodology"/>
          <xsd:enumeration value="Quality"/>
          <xsd:enumeration value="Security"/>
          <xsd:enumeration value="Service Orders"/>
          <xsd:enumeration value="SharePoint Team"/>
          <xsd:enumeration value="Strategic Funding"/>
          <xsd:enumeration value="Strategic Planning"/>
          <xsd:enumeration value="Systems Management"/>
          <xsd:enumeration value="Telecom"/>
          <xsd:enumeration value="Unix Support"/>
          <xsd:enumeration value="Windows Support"/>
        </xsd:restriction>
      </xsd:simpleType>
    </xsd:element>
    <xsd:element name="Modified_x0020_Date" ma:index="4" nillable="true" ma:displayName="Revised Date" ma:format="DateOnly" ma:internalName="Modified_x0020_Date">
      <xsd:simpleType>
        <xsd:restriction base="dms:DateTime"/>
      </xsd:simpleType>
    </xsd:element>
    <xsd:element name="Reviewed_x0020_Date" ma:index="5" nillable="true" ma:displayName="Reviewed Date" ma:format="DateOnly" ma:internalName="Reviewed_x0020_Date">
      <xsd:simpleType>
        <xsd:restriction base="dms:DateTime"/>
      </xsd:simpleType>
    </xsd:element>
    <xsd:element name="Date_x0020_Audited" ma:index="6" nillable="true" ma:displayName="Date Audited" ma:description="date process was audited" ma:format="DateOnly" ma:internalName="Date_x0020_Audited">
      <xsd:simpleType>
        <xsd:restriction base="dms:DateTime"/>
      </xsd:simpleType>
    </xsd:element>
    <xsd:element name="ITIL_x0020_High_x0020_Level_x0020_Process" ma:index="8" nillable="true" ma:displayName="ITIL High Level Process" ma:default="" ma:format="Dropdown" ma:internalName="ITIL_x0020_High_x0020_Level_x0020_Process">
      <xsd:simpleType>
        <xsd:restriction base="dms:Choice">
          <xsd:enumeration value="CSI - 7-Step Improvement Process"/>
          <xsd:enumeration value="CSI - Service Measurement"/>
          <xsd:enumeration value="CSI - Service Reporting"/>
          <xsd:enumeration value="SD - Availability Management"/>
          <xsd:enumeration value="SD - Capacity Management"/>
          <xsd:enumeration value="SD - Information Security Management"/>
          <xsd:enumeration value="SD - IT Service Continuity Management"/>
          <xsd:enumeration value="SD - Service Catalogue Management"/>
          <xsd:enumeration value="SD - Service Level Management"/>
          <xsd:enumeration value="SD - Supplier Management"/>
          <xsd:enumeration value="SO - Access Management"/>
          <xsd:enumeration value="SO - Event Management"/>
          <xsd:enumeration value="SO - Incident Management"/>
          <xsd:enumeration value="SO - Problem Management"/>
          <xsd:enumeration value="SO - Request Fulfilment"/>
          <xsd:enumeration value="SS - Demand Management"/>
          <xsd:enumeration value="SS - Financial Management"/>
          <xsd:enumeration value="SS - Service Portfolio Management"/>
          <xsd:enumeration value="SS - Service Strategy Generation"/>
          <xsd:enumeration value="ST - Change Management"/>
          <xsd:enumeration value="ST - Evaluation"/>
          <xsd:enumeration value="ST - Knowledge Management"/>
          <xsd:enumeration value="ST - Release and Deployment Management"/>
          <xsd:enumeration value="ST - Service Asset and Configuration Management"/>
          <xsd:enumeration value="ST - Service Validation and Testing"/>
          <xsd:enumeration value="ST - Transition Planning and Support"/>
          <xsd:enumeration value="N/A"/>
        </xsd:restriction>
      </xsd:simpleType>
    </xsd:element>
    <xsd:element name="ITIL_x0020_Lifecycle_x0020_Stage" ma:index="9" nillable="true" ma:displayName="ITIL Lifecycle Stage" ma:default="" ma:format="Dropdown" ma:internalName="ITIL_x0020_Lifecycle_x0020_Stage">
      <xsd:simpleType>
        <xsd:restriction base="dms:Choice">
          <xsd:enumeration value="Service Strategy (SS)"/>
          <xsd:enumeration value="Service Design (SD)"/>
          <xsd:enumeration value="Service Transition (ST)"/>
          <xsd:enumeration value="Service Operation (SO)"/>
          <xsd:enumeration value="Continual Service Improvement (CSI)"/>
          <xsd:enumeration value="N/A"/>
        </xsd:restriction>
      </xsd:simpleType>
    </xsd:element>
    <xsd:element name="Complete_x0020_and_x0020_Current" ma:index="16" nillable="true" ma:displayName="Complete and Current" ma:format="Dropdown" ma:internalName="Complete_x0020_and_x0020_Current">
      <xsd:simpleType>
        <xsd:restriction base="dms:Choice">
          <xsd:enumeration value="Yes"/>
          <xsd:enumeration value="No"/>
        </xsd:restriction>
      </xsd:simpleType>
    </xsd:element>
    <xsd:element name="Security_x0020_Classification" ma:index="17" nillable="true" ma:displayName="Security Classification" ma:description="Blank is the default.  Restricted is for limited access." ma:format="Dropdown" ma:internalName="Security_x0020_Classification">
      <xsd:simpleType>
        <xsd:restriction base="dms:Choice">
          <xsd:enumeration value="Restricted"/>
        </xsd:restriction>
      </xsd:simpleType>
    </xsd:element>
    <xsd:element name="KeywordTags" ma:index="18" nillable="true" ma:displayName="KeywordTags" ma:description="For keyword searches" ma:internalName="KeywordTags">
      <xsd:simpleType>
        <xsd:restriction base="dms:Text">
          <xsd:maxLength value="255"/>
        </xsd:restriction>
      </xsd:simpleType>
    </xsd:element>
    <xsd:element name="Participating_x0020_Work_x0020_Groups" ma:index="19" nillable="true" ma:displayName="Participating Work Groups" ma:internalName="Participating_x0020_Work_x0020_Groups">
      <xsd:complexType>
        <xsd:complexContent>
          <xsd:extension base="dms:MultiChoice">
            <xsd:sequence>
              <xsd:element name="Value" maxOccurs="unbounded" minOccurs="0" nillable="true">
                <xsd:simpleType>
                  <xsd:restriction base="dms:Choice">
                    <xsd:enumeration value="Administration"/>
                    <xsd:enumeration value="All of DIS"/>
                    <xsd:enumeration value="Applications Management"/>
                    <xsd:enumeration value="APSCN LAN Remote Field Support"/>
                    <xsd:enumeration value="AWIN"/>
                    <xsd:enumeration value="Billing Services"/>
                    <xsd:enumeration value="Business Analysis"/>
                    <xsd:enumeration value="Business Services"/>
                    <xsd:enumeration value="Call Center (Customer Support)"/>
                    <xsd:enumeration value="Change Leaders"/>
                    <xsd:enumeration value="Communications"/>
                    <xsd:enumeration value="Contracts"/>
                    <xsd:enumeration value="Continuity of Operations"/>
                    <xsd:enumeration value="CPR/AED team"/>
                    <xsd:enumeration value="Customer Relations"/>
                    <xsd:enumeration value="Data Warehouse"/>
                    <xsd:enumeration value="DBA Support"/>
                    <xsd:enumeration value="DIS Deputy Director"/>
                    <xsd:enumeration value="DIS Director"/>
                    <xsd:enumeration value="DIS Policies"/>
                    <xsd:enumeration value="Executive Leadership Team"/>
                    <xsd:enumeration value="Emergency"/>
                    <xsd:enumeration value="Enterprise Architecture"/>
                    <xsd:enumeration value="Field Support"/>
                    <xsd:enumeration value="Fire Marshals"/>
                    <xsd:enumeration value="Fiscal"/>
                    <xsd:enumeration value="General Counsel"/>
                    <xsd:enumeration value="Help Desk"/>
                    <xsd:enumeration value="Human Resources"/>
                    <xsd:enumeration value="Imaging"/>
                    <xsd:enumeration value="Invoice Reconciliation"/>
                    <xsd:enumeration value="ITAM"/>
                    <xsd:enumeration value="LAN Support"/>
                    <xsd:enumeration value="Mainframe Standards &amp; Procedures"/>
                    <xsd:enumeration value="Mainframe Systems Support"/>
                    <xsd:enumeration value="Managers"/>
                    <xsd:enumeration value="Network Support"/>
                    <xsd:enumeration value="Operations"/>
                    <xsd:enumeration value="Performance Measurement Team"/>
                    <xsd:enumeration value="Planning &amp; Measurement"/>
                    <xsd:enumeration value="Process Management"/>
                    <xsd:enumeration value="Procurement"/>
                    <xsd:enumeration value="Procurement Services"/>
                    <xsd:enumeration value="Production Control"/>
                    <xsd:enumeration value="Project Management"/>
                    <xsd:enumeration value="Quality"/>
                    <xsd:enumeration value="Security"/>
                    <xsd:enumeration value="Senior Staff"/>
                    <xsd:enumeration value="Service Orders"/>
                    <xsd:enumeration value="SharePoint Team"/>
                    <xsd:enumeration value="Strategic Funding"/>
                    <xsd:enumeration value="Strategic Planning"/>
                    <xsd:enumeration value="Systems Management"/>
                    <xsd:enumeration value="Telecom"/>
                    <xsd:enumeration value="Unix Support"/>
                    <xsd:enumeration value="Windows Support"/>
                  </xsd:restriction>
                </xsd:simpleType>
              </xsd:element>
            </xsd:sequence>
          </xsd:extension>
        </xsd:complexContent>
      </xsd:complexType>
    </xsd:element>
    <xsd:element name="Federal_x0020_Compliance" ma:index="28" nillable="true" ma:displayName="Federal Compliance" ma:description="NIST 800-53 security categories" ma:internalName="Federal_x0020_Complia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6" nillable="true" ma:displayName="E-Mail Headers" ma:hidden="true" ma:internalName="EmailHeaders">
      <xsd:simpleType>
        <xsd:restriction base="dms:Note">
          <xsd:maxLength value="255"/>
        </xsd:restriction>
      </xsd:simpleType>
    </xsd:element>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98466AB99D2A24E9026F36BAA2E86CA" ma:contentTypeVersion="1" ma:contentTypeDescription="Create a new document." ma:contentTypeScope="" ma:versionID="f585daa56ccc9daea00c4f1a2114280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53EF5-C2C0-42D5-B420-0572B2B99A4E}"/>
</file>

<file path=customXml/itemProps2.xml><?xml version="1.0" encoding="utf-8"?>
<ds:datastoreItem xmlns:ds="http://schemas.openxmlformats.org/officeDocument/2006/customXml" ds:itemID="{62ACE0CA-9F8F-42D4-A434-F0E01319B7DF}"/>
</file>

<file path=customXml/itemProps3.xml><?xml version="1.0" encoding="utf-8"?>
<ds:datastoreItem xmlns:ds="http://schemas.openxmlformats.org/officeDocument/2006/customXml" ds:itemID="{D23E5DBC-051F-4458-9B2D-EEF08F2A0E10}"/>
</file>

<file path=customXml/itemProps4.xml><?xml version="1.0" encoding="utf-8"?>
<ds:datastoreItem xmlns:ds="http://schemas.openxmlformats.org/officeDocument/2006/customXml" ds:itemID="{CD9BEC9F-CA62-4834-98A0-F1971662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b7db15-f770-4ecb-8f2e-5365c57306bd"/>
    <ds:schemaRef ds:uri="b9892cd3-d0b5-4071-b144-91220183ea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BF274-DE2B-440A-8AB4-99B6D3B0AD7C}"/>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Process Documentation Template</vt:lpstr>
    </vt:vector>
  </TitlesOfParts>
  <Company>State of Arkansas</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AWIN Fleet Mapping Policy</dc:title>
  <dc:creator>Rachel Wilson</dc:creator>
  <cp:lastModifiedBy>Rachel Wilson</cp:lastModifiedBy>
  <cp:revision>1</cp:revision>
  <cp:lastPrinted>2010-04-14T18:58:00Z</cp:lastPrinted>
  <dcterms:created xsi:type="dcterms:W3CDTF">2015-05-20T20:18:00Z</dcterms:created>
  <dcterms:modified xsi:type="dcterms:W3CDTF">2015-05-20T20:28:00Z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0x010100998466AB99D2A24E9026F36BAA2E86CA</vt:lpwstr>
  </property>
  <property fmtid="{D5CDD505-2E9C-101B-9397-08002B2CF9AE}" pid="4" name="TemplateUrl">
    <vt:lpwstr/>
  </property>
  <property fmtid="{D5CDD505-2E9C-101B-9397-08002B2CF9AE}" pid="5" name="Order">
    <vt:r8>6200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