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2F7D" w14:textId="77777777" w:rsidR="00987819" w:rsidRPr="00987819" w:rsidRDefault="003E457D" w:rsidP="00987819">
      <w:pPr>
        <w:rPr>
          <w:rFonts w:ascii="Times New Roman" w:hAnsi="Times New Roman" w:cs="Times New Roman"/>
          <w:b/>
          <w:sz w:val="24"/>
          <w:szCs w:val="24"/>
        </w:rPr>
      </w:pPr>
      <w:r>
        <w:rPr>
          <w:rFonts w:ascii="Times New Roman" w:hAnsi="Times New Roman" w:cs="Times New Roman"/>
          <w:b/>
          <w:sz w:val="24"/>
          <w:szCs w:val="24"/>
        </w:rPr>
        <w:t>1022. MISCELLANEOUS ACTIVITIES OF THE COMMISSION</w:t>
      </w:r>
    </w:p>
    <w:p w14:paraId="5BC87B11" w14:textId="08C87CEB" w:rsidR="003E457D" w:rsidRPr="003E457D" w:rsidRDefault="003E457D" w:rsidP="003E457D">
      <w:pPr>
        <w:ind w:left="1530" w:hanging="540"/>
        <w:jc w:val="both"/>
        <w:rPr>
          <w:rFonts w:ascii="Times New Roman" w:hAnsi="Times New Roman" w:cs="Times New Roman"/>
          <w:sz w:val="24"/>
          <w:szCs w:val="24"/>
        </w:rPr>
      </w:pPr>
      <w:r w:rsidRPr="003E457D">
        <w:rPr>
          <w:rFonts w:ascii="Times New Roman" w:hAnsi="Times New Roman" w:cs="Times New Roman"/>
          <w:sz w:val="24"/>
          <w:szCs w:val="24"/>
        </w:rPr>
        <w:t xml:space="preserve"> (1) The Commission may make or encourage studies of any aspect of law enforcement administration, including the stimulation of research by public and private agencies designed to improve law enforcement administration and law enforcement. </w:t>
      </w:r>
    </w:p>
    <w:p w14:paraId="35261EE8" w14:textId="0E6D0A8E" w:rsidR="003E457D" w:rsidRPr="003E457D" w:rsidRDefault="003E457D" w:rsidP="003E457D">
      <w:pPr>
        <w:ind w:left="1530" w:hanging="540"/>
        <w:jc w:val="both"/>
        <w:rPr>
          <w:rFonts w:ascii="Times New Roman" w:hAnsi="Times New Roman" w:cs="Times New Roman"/>
          <w:sz w:val="24"/>
          <w:szCs w:val="24"/>
        </w:rPr>
      </w:pPr>
      <w:r w:rsidRPr="003E457D">
        <w:rPr>
          <w:rFonts w:ascii="Times New Roman" w:hAnsi="Times New Roman" w:cs="Times New Roman"/>
          <w:sz w:val="24"/>
          <w:szCs w:val="24"/>
        </w:rPr>
        <w:t xml:space="preserve">(2) The Commission may cooperate and consult with counties, municipalities, agencies of this state, other governmental agencies, and with schools and other institutions concerning the development of law enforcement training schools and programs or courses of instruction. </w:t>
      </w:r>
    </w:p>
    <w:p w14:paraId="127C7B0F" w14:textId="08CE4E73" w:rsidR="003E457D" w:rsidRPr="003E457D" w:rsidRDefault="003E457D" w:rsidP="003E457D">
      <w:pPr>
        <w:ind w:left="1350" w:hanging="360"/>
        <w:jc w:val="both"/>
        <w:rPr>
          <w:rFonts w:ascii="Times New Roman" w:hAnsi="Times New Roman" w:cs="Times New Roman"/>
          <w:sz w:val="24"/>
          <w:szCs w:val="24"/>
        </w:rPr>
      </w:pPr>
      <w:r w:rsidRPr="003E457D">
        <w:rPr>
          <w:rFonts w:ascii="Times New Roman" w:hAnsi="Times New Roman" w:cs="Times New Roman"/>
          <w:sz w:val="24"/>
          <w:szCs w:val="24"/>
        </w:rPr>
        <w:t>(3) The Commission may cooperate and consult with official bodies or individuals</w:t>
      </w:r>
      <w:r w:rsidR="000F3A15">
        <w:rPr>
          <w:rFonts w:ascii="Times New Roman" w:hAnsi="Times New Roman" w:cs="Times New Roman"/>
          <w:sz w:val="24"/>
          <w:szCs w:val="24"/>
        </w:rPr>
        <w:t xml:space="preserve"> </w:t>
      </w:r>
      <w:r w:rsidRPr="003E457D">
        <w:rPr>
          <w:rFonts w:ascii="Times New Roman" w:hAnsi="Times New Roman" w:cs="Times New Roman"/>
          <w:sz w:val="24"/>
          <w:szCs w:val="24"/>
        </w:rPr>
        <w:t xml:space="preserve">charged by law with the responsibility for law enforcement selection and training standards in other states. </w:t>
      </w:r>
    </w:p>
    <w:p w14:paraId="4C899A95" w14:textId="4EDE5B7F" w:rsidR="003E457D" w:rsidRPr="003E457D" w:rsidRDefault="003E457D" w:rsidP="003E457D">
      <w:pPr>
        <w:ind w:left="1440" w:hanging="450"/>
        <w:jc w:val="both"/>
        <w:rPr>
          <w:rFonts w:ascii="Times New Roman" w:hAnsi="Times New Roman" w:cs="Times New Roman"/>
          <w:sz w:val="24"/>
          <w:szCs w:val="24"/>
        </w:rPr>
      </w:pPr>
      <w:r w:rsidRPr="003E457D">
        <w:rPr>
          <w:rFonts w:ascii="Times New Roman" w:hAnsi="Times New Roman" w:cs="Times New Roman"/>
          <w:sz w:val="24"/>
          <w:szCs w:val="24"/>
        </w:rPr>
        <w:t>(4) The Commission may periodically publish or recommend that other governmental agencies publish curricula, manuals, lesson plans, brochures, newsletters</w:t>
      </w:r>
      <w:r w:rsidR="007B03BF">
        <w:rPr>
          <w:rFonts w:ascii="Times New Roman" w:hAnsi="Times New Roman" w:cs="Times New Roman"/>
          <w:sz w:val="24"/>
          <w:szCs w:val="24"/>
        </w:rPr>
        <w:t xml:space="preserve">, </w:t>
      </w:r>
      <w:proofErr w:type="gramStart"/>
      <w:r w:rsidR="007B03BF">
        <w:rPr>
          <w:rFonts w:ascii="Times New Roman" w:hAnsi="Times New Roman" w:cs="Times New Roman"/>
          <w:sz w:val="24"/>
          <w:szCs w:val="24"/>
        </w:rPr>
        <w:t>or</w:t>
      </w:r>
      <w:r w:rsidRPr="003E457D">
        <w:rPr>
          <w:rFonts w:ascii="Times New Roman" w:hAnsi="Times New Roman" w:cs="Times New Roman"/>
          <w:sz w:val="24"/>
          <w:szCs w:val="24"/>
        </w:rPr>
        <w:t xml:space="preserve">  other</w:t>
      </w:r>
      <w:proofErr w:type="gramEnd"/>
      <w:r w:rsidRPr="003E457D">
        <w:rPr>
          <w:rFonts w:ascii="Times New Roman" w:hAnsi="Times New Roman" w:cs="Times New Roman"/>
          <w:sz w:val="24"/>
          <w:szCs w:val="24"/>
        </w:rPr>
        <w:t xml:space="preserve"> materials to aid </w:t>
      </w:r>
      <w:r w:rsidR="007B03BF">
        <w:rPr>
          <w:rFonts w:ascii="Times New Roman" w:hAnsi="Times New Roman" w:cs="Times New Roman"/>
          <w:sz w:val="24"/>
          <w:szCs w:val="24"/>
        </w:rPr>
        <w:t>law enforcement agencies</w:t>
      </w:r>
      <w:r w:rsidR="007B03BF" w:rsidRPr="003E457D">
        <w:rPr>
          <w:rFonts w:ascii="Times New Roman" w:hAnsi="Times New Roman" w:cs="Times New Roman"/>
          <w:sz w:val="24"/>
          <w:szCs w:val="24"/>
        </w:rPr>
        <w:t xml:space="preserve"> </w:t>
      </w:r>
      <w:r w:rsidRPr="003E457D">
        <w:rPr>
          <w:rFonts w:ascii="Times New Roman" w:hAnsi="Times New Roman" w:cs="Times New Roman"/>
          <w:sz w:val="24"/>
          <w:szCs w:val="24"/>
        </w:rPr>
        <w:t xml:space="preserve">in achieving the objectives of the Act. </w:t>
      </w:r>
    </w:p>
    <w:p w14:paraId="55FC1F71" w14:textId="51A29083" w:rsidR="00E23912" w:rsidRDefault="003E457D" w:rsidP="003E457D">
      <w:pPr>
        <w:ind w:left="1350" w:hanging="360"/>
        <w:jc w:val="both"/>
        <w:rPr>
          <w:rFonts w:ascii="Times New Roman" w:hAnsi="Times New Roman" w:cs="Times New Roman"/>
          <w:sz w:val="24"/>
          <w:szCs w:val="24"/>
        </w:rPr>
      </w:pPr>
      <w:r w:rsidRPr="003E457D">
        <w:rPr>
          <w:rFonts w:ascii="Times New Roman" w:hAnsi="Times New Roman" w:cs="Times New Roman"/>
          <w:sz w:val="24"/>
          <w:szCs w:val="24"/>
        </w:rPr>
        <w:t xml:space="preserve">(5) The Commission may direct, </w:t>
      </w:r>
      <w:proofErr w:type="gramStart"/>
      <w:r w:rsidRPr="003E457D">
        <w:rPr>
          <w:rFonts w:ascii="Times New Roman" w:hAnsi="Times New Roman" w:cs="Times New Roman"/>
          <w:sz w:val="24"/>
          <w:szCs w:val="24"/>
        </w:rPr>
        <w:t>operate</w:t>
      </w:r>
      <w:proofErr w:type="gramEnd"/>
      <w:r w:rsidRPr="003E457D">
        <w:rPr>
          <w:rFonts w:ascii="Times New Roman" w:hAnsi="Times New Roman" w:cs="Times New Roman"/>
          <w:sz w:val="24"/>
          <w:szCs w:val="24"/>
        </w:rPr>
        <w:t xml:space="preserve"> or sponsor training schools and set reasonable rules for them.</w:t>
      </w:r>
    </w:p>
    <w:p w14:paraId="648ECBCD" w14:textId="52045818" w:rsidR="007B03BF" w:rsidRPr="003E457D" w:rsidRDefault="007B03BF" w:rsidP="003E457D">
      <w:pPr>
        <w:ind w:left="1350" w:hanging="360"/>
        <w:jc w:val="both"/>
        <w:rPr>
          <w:rFonts w:ascii="Times New Roman" w:hAnsi="Times New Roman" w:cs="Times New Roman"/>
          <w:sz w:val="24"/>
          <w:szCs w:val="24"/>
        </w:rPr>
      </w:pPr>
      <w:r>
        <w:rPr>
          <w:rFonts w:ascii="Times New Roman" w:hAnsi="Times New Roman" w:cs="Times New Roman"/>
          <w:sz w:val="24"/>
          <w:szCs w:val="24"/>
        </w:rPr>
        <w:t xml:space="preserve">(6) </w:t>
      </w:r>
      <w:r w:rsidRPr="00936468">
        <w:rPr>
          <w:rFonts w:ascii="Times New Roman" w:hAnsi="Times New Roman" w:cs="Times New Roman"/>
          <w:sz w:val="24"/>
          <w:szCs w:val="24"/>
        </w:rPr>
        <w:t>The Commission may from time to time publish guidelines, information bulletins, and specifications establishing and disseminating procedures and policies dealing with the implementation of the Act.</w:t>
      </w:r>
    </w:p>
    <w:sectPr w:rsidR="007B03BF" w:rsidRPr="003E4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09"/>
    <w:rsid w:val="00002A7C"/>
    <w:rsid w:val="000F3A15"/>
    <w:rsid w:val="00196765"/>
    <w:rsid w:val="003E457D"/>
    <w:rsid w:val="00654418"/>
    <w:rsid w:val="007B03BF"/>
    <w:rsid w:val="00810BC0"/>
    <w:rsid w:val="00921189"/>
    <w:rsid w:val="009220DB"/>
    <w:rsid w:val="00962387"/>
    <w:rsid w:val="00987819"/>
    <w:rsid w:val="00CD0955"/>
    <w:rsid w:val="00D3558E"/>
    <w:rsid w:val="00D806B7"/>
    <w:rsid w:val="00E17509"/>
    <w:rsid w:val="00E2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D95C"/>
  <w15:docId w15:val="{3B6E9414-C35B-4DB8-9E0B-302C299F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 Yarbrough</dc:creator>
  <cp:lastModifiedBy>Kreasha Williams</cp:lastModifiedBy>
  <cp:revision>2</cp:revision>
  <dcterms:created xsi:type="dcterms:W3CDTF">2021-12-15T17:37:00Z</dcterms:created>
  <dcterms:modified xsi:type="dcterms:W3CDTF">2021-12-15T17:37:00Z</dcterms:modified>
</cp:coreProperties>
</file>