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0178" w14:textId="77777777" w:rsidR="007F0D62" w:rsidRDefault="007F0D62">
      <w:pPr>
        <w:jc w:val="center"/>
        <w:rPr>
          <w:b/>
        </w:rPr>
      </w:pPr>
    </w:p>
    <w:p w14:paraId="67224F5A" w14:textId="77777777" w:rsidR="007F0D62" w:rsidRPr="000E325A" w:rsidRDefault="007F0D62">
      <w:pPr>
        <w:jc w:val="center"/>
        <w:rPr>
          <w:b/>
        </w:rPr>
      </w:pPr>
      <w:r w:rsidRPr="000E325A">
        <w:object w:dxaOrig="6436" w:dyaOrig="6359" w14:anchorId="4418E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50.75pt" o:ole="">
            <v:imagedata r:id="rId7" o:title=""/>
          </v:shape>
          <o:OLEObject Type="Embed" ProgID="MSPhotoEd.3" ShapeID="_x0000_i1025" DrawAspect="Content" ObjectID="_1748864460" r:id="rId8"/>
        </w:object>
      </w:r>
    </w:p>
    <w:p w14:paraId="5C7CDE4E" w14:textId="77777777" w:rsidR="007F0D62" w:rsidRPr="000E325A" w:rsidRDefault="007F0D62">
      <w:pPr>
        <w:jc w:val="center"/>
        <w:rPr>
          <w:b/>
        </w:rPr>
      </w:pPr>
    </w:p>
    <w:p w14:paraId="3D693AAA" w14:textId="77777777" w:rsidR="007F0D62" w:rsidRPr="000E325A" w:rsidRDefault="007F0D62">
      <w:pPr>
        <w:jc w:val="center"/>
        <w:rPr>
          <w:b/>
        </w:rPr>
      </w:pPr>
    </w:p>
    <w:p w14:paraId="08FC6DEB" w14:textId="77777777" w:rsidR="007F0D62" w:rsidRPr="000E325A" w:rsidRDefault="007F0D62">
      <w:pPr>
        <w:jc w:val="center"/>
        <w:rPr>
          <w:b/>
        </w:rPr>
      </w:pPr>
    </w:p>
    <w:p w14:paraId="55B130DE" w14:textId="261F38BA" w:rsidR="001C0CDC" w:rsidRDefault="004C0E43" w:rsidP="00F90568">
      <w:pPr>
        <w:jc w:val="center"/>
        <w:rPr>
          <w:b/>
        </w:rPr>
      </w:pPr>
      <w:r>
        <w:rPr>
          <w:b/>
        </w:rPr>
        <w:t>Arkansas State Crime Laboratory</w:t>
      </w:r>
    </w:p>
    <w:p w14:paraId="6CE28F52" w14:textId="6B45236D" w:rsidR="004C0E43" w:rsidRDefault="004C0E43" w:rsidP="004C0E43">
      <w:pPr>
        <w:jc w:val="center"/>
        <w:rPr>
          <w:b/>
        </w:rPr>
      </w:pPr>
      <w:r>
        <w:rPr>
          <w:b/>
        </w:rPr>
        <w:t>#3 Natural Resources Drive</w:t>
      </w:r>
    </w:p>
    <w:p w14:paraId="30884689" w14:textId="0781161B" w:rsidR="004C0E43" w:rsidRPr="000E325A" w:rsidRDefault="004C0E43" w:rsidP="004C0E43">
      <w:pPr>
        <w:jc w:val="center"/>
        <w:rPr>
          <w:b/>
        </w:rPr>
      </w:pPr>
      <w:r>
        <w:rPr>
          <w:b/>
        </w:rPr>
        <w:t>Little Rock, Arkansas 72205</w:t>
      </w:r>
    </w:p>
    <w:p w14:paraId="09AC8619" w14:textId="77777777" w:rsidR="007F0D62" w:rsidRPr="000E325A" w:rsidRDefault="007F0D62">
      <w:pPr>
        <w:rPr>
          <w:b/>
        </w:rPr>
      </w:pPr>
    </w:p>
    <w:p w14:paraId="3AA13191" w14:textId="77777777" w:rsidR="007F0D62" w:rsidRPr="000E325A" w:rsidRDefault="007F0D62">
      <w:pPr>
        <w:rPr>
          <w:b/>
        </w:rPr>
      </w:pPr>
    </w:p>
    <w:p w14:paraId="54F76243" w14:textId="10C48182" w:rsidR="007F0D62" w:rsidRPr="000E325A" w:rsidRDefault="004C0E43">
      <w:pPr>
        <w:jc w:val="center"/>
        <w:rPr>
          <w:b/>
        </w:rPr>
      </w:pPr>
      <w:r>
        <w:rPr>
          <w:b/>
        </w:rPr>
        <w:t>955-RFQ-2401</w:t>
      </w:r>
    </w:p>
    <w:p w14:paraId="31819555" w14:textId="77777777" w:rsidR="007F0D62" w:rsidRPr="000E325A" w:rsidRDefault="007F0D62">
      <w:pPr>
        <w:jc w:val="center"/>
        <w:rPr>
          <w:b/>
        </w:rPr>
      </w:pPr>
    </w:p>
    <w:p w14:paraId="534AB46C" w14:textId="77777777" w:rsidR="007F0D62" w:rsidRPr="000E325A" w:rsidRDefault="007F0D62">
      <w:pPr>
        <w:jc w:val="center"/>
        <w:rPr>
          <w:b/>
        </w:rPr>
      </w:pPr>
      <w:r w:rsidRPr="000E325A">
        <w:rPr>
          <w:b/>
        </w:rPr>
        <w:t>REQUEST FOR QUALIFICATIONS</w:t>
      </w:r>
    </w:p>
    <w:p w14:paraId="73F86534" w14:textId="77777777" w:rsidR="007F0D62" w:rsidRPr="000E325A" w:rsidRDefault="007F0D62">
      <w:pPr>
        <w:jc w:val="center"/>
        <w:rPr>
          <w:b/>
        </w:rPr>
      </w:pPr>
    </w:p>
    <w:p w14:paraId="1B4F7128" w14:textId="77777777" w:rsidR="007F0D62" w:rsidRPr="000E325A" w:rsidRDefault="00DA5795">
      <w:pPr>
        <w:jc w:val="center"/>
        <w:rPr>
          <w:b/>
        </w:rPr>
      </w:pPr>
      <w:r>
        <w:rPr>
          <w:b/>
        </w:rPr>
        <w:t>ARCHITECTURAL AND ENGINEERING DESIGN SERVICES</w:t>
      </w:r>
    </w:p>
    <w:p w14:paraId="51B4C959" w14:textId="77777777" w:rsidR="007F0D62" w:rsidRDefault="007F0D62">
      <w:pPr>
        <w:jc w:val="center"/>
        <w:rPr>
          <w:b/>
        </w:rPr>
      </w:pPr>
      <w:r>
        <w:rPr>
          <w:b/>
        </w:rPr>
        <w:t>FOR</w:t>
      </w:r>
    </w:p>
    <w:p w14:paraId="1F9D2F8E" w14:textId="572A06AB" w:rsidR="00C408E4" w:rsidRPr="00C408E4" w:rsidRDefault="00FA6042" w:rsidP="008C0241">
      <w:pPr>
        <w:jc w:val="center"/>
        <w:rPr>
          <w:b/>
        </w:rPr>
      </w:pPr>
      <w:r>
        <w:rPr>
          <w:b/>
        </w:rPr>
        <w:t>THE NEW FORENSIC SCIENCE LABORATORY AND MEDICAL EXAMINER FACILITY</w:t>
      </w:r>
    </w:p>
    <w:p w14:paraId="6C36145A" w14:textId="77777777" w:rsidR="007F0D62" w:rsidRDefault="007F0D62" w:rsidP="00874E92">
      <w:pPr>
        <w:rPr>
          <w:b/>
        </w:rPr>
      </w:pPr>
    </w:p>
    <w:p w14:paraId="71B7C29E" w14:textId="77777777" w:rsidR="004C4E2B" w:rsidRPr="000E325A" w:rsidRDefault="004C4E2B">
      <w:pPr>
        <w:jc w:val="center"/>
        <w:rPr>
          <w:b/>
        </w:rPr>
      </w:pPr>
    </w:p>
    <w:p w14:paraId="31B22667" w14:textId="77777777" w:rsidR="007F0D62" w:rsidRPr="000E325A" w:rsidRDefault="007F0D62">
      <w:pPr>
        <w:jc w:val="center"/>
        <w:rPr>
          <w:b/>
        </w:rPr>
      </w:pPr>
    </w:p>
    <w:p w14:paraId="1A7812C4" w14:textId="77777777" w:rsidR="007F0D62" w:rsidRPr="000E325A" w:rsidRDefault="007F0D62">
      <w:pPr>
        <w:jc w:val="center"/>
        <w:rPr>
          <w:b/>
        </w:rPr>
      </w:pPr>
    </w:p>
    <w:p w14:paraId="0B749869" w14:textId="77777777" w:rsidR="007F0D62" w:rsidRPr="000E325A" w:rsidRDefault="007F0D62">
      <w:pPr>
        <w:jc w:val="center"/>
        <w:rPr>
          <w:b/>
        </w:rPr>
      </w:pPr>
    </w:p>
    <w:p w14:paraId="1307B842" w14:textId="77777777" w:rsidR="007F0D62" w:rsidRPr="000E325A" w:rsidRDefault="007F0D62">
      <w:pPr>
        <w:jc w:val="center"/>
        <w:rPr>
          <w:b/>
        </w:rPr>
      </w:pPr>
      <w:r w:rsidRPr="000E325A">
        <w:rPr>
          <w:b/>
        </w:rPr>
        <w:t>DATE</w:t>
      </w:r>
    </w:p>
    <w:p w14:paraId="2A3473BA" w14:textId="6B354022" w:rsidR="007F0D62" w:rsidRPr="000E325A" w:rsidRDefault="007064F0">
      <w:pPr>
        <w:jc w:val="center"/>
        <w:rPr>
          <w:b/>
        </w:rPr>
      </w:pPr>
      <w:r>
        <w:rPr>
          <w:b/>
        </w:rPr>
        <w:t>06/24/2023</w:t>
      </w:r>
    </w:p>
    <w:p w14:paraId="39485F71" w14:textId="77777777" w:rsidR="007F0D62" w:rsidRPr="000E325A" w:rsidRDefault="007F0D62">
      <w:pPr>
        <w:jc w:val="center"/>
        <w:rPr>
          <w:b/>
        </w:rPr>
      </w:pPr>
    </w:p>
    <w:p w14:paraId="288246B9" w14:textId="77777777" w:rsidR="007F0D62" w:rsidRPr="000E325A" w:rsidRDefault="007F0D62">
      <w:pPr>
        <w:jc w:val="center"/>
        <w:rPr>
          <w:b/>
        </w:rPr>
      </w:pPr>
      <w:r w:rsidRPr="000E325A">
        <w:rPr>
          <w:b/>
        </w:rPr>
        <w:t>SUBMITTAL DEADLINE</w:t>
      </w:r>
    </w:p>
    <w:p w14:paraId="28DFE46D" w14:textId="0F285091" w:rsidR="007F0D62" w:rsidRPr="001E1D94" w:rsidRDefault="007064F0">
      <w:pPr>
        <w:jc w:val="center"/>
        <w:rPr>
          <w:b/>
        </w:rPr>
      </w:pPr>
      <w:r>
        <w:rPr>
          <w:b/>
        </w:rPr>
        <w:t>07/24/2023</w:t>
      </w:r>
    </w:p>
    <w:p w14:paraId="304AEC6F" w14:textId="77777777" w:rsidR="00B30715" w:rsidRDefault="00B30715">
      <w:pPr>
        <w:jc w:val="center"/>
        <w:rPr>
          <w:rFonts w:ascii="Times New Roman Bold" w:hAnsi="Times New Roman Bold"/>
          <w:strike/>
          <w:sz w:val="23"/>
          <w:szCs w:val="23"/>
        </w:rPr>
      </w:pPr>
    </w:p>
    <w:p w14:paraId="455D3910" w14:textId="77777777" w:rsidR="00BE1AE7" w:rsidRDefault="00BE1AE7">
      <w:pPr>
        <w:jc w:val="center"/>
        <w:rPr>
          <w:rFonts w:ascii="Times New Roman Bold" w:hAnsi="Times New Roman Bold"/>
          <w:sz w:val="23"/>
          <w:szCs w:val="23"/>
        </w:rPr>
      </w:pPr>
    </w:p>
    <w:p w14:paraId="2462F361" w14:textId="77777777" w:rsidR="007F0D62" w:rsidRPr="003A6F31" w:rsidRDefault="007F0D62">
      <w:pPr>
        <w:jc w:val="center"/>
        <w:rPr>
          <w:rFonts w:ascii="Times New Roman Bold" w:hAnsi="Times New Roman Bold"/>
          <w:sz w:val="40"/>
          <w:szCs w:val="40"/>
        </w:rPr>
      </w:pPr>
      <w:r w:rsidRPr="003A6F31">
        <w:rPr>
          <w:rFonts w:ascii="Times New Roman Bold" w:hAnsi="Times New Roman Bold"/>
          <w:sz w:val="40"/>
          <w:szCs w:val="40"/>
        </w:rPr>
        <w:br w:type="page"/>
      </w:r>
    </w:p>
    <w:p w14:paraId="031F9E8B" w14:textId="77777777" w:rsidR="007F0D62" w:rsidRPr="000E325A" w:rsidRDefault="007F0D62">
      <w:pPr>
        <w:tabs>
          <w:tab w:val="left" w:pos="7560"/>
        </w:tabs>
        <w:jc w:val="both"/>
        <w:rPr>
          <w:b/>
          <w:u w:val="single"/>
        </w:rPr>
      </w:pPr>
      <w:r w:rsidRPr="000E325A">
        <w:rPr>
          <w:b/>
          <w:u w:val="single"/>
        </w:rPr>
        <w:lastRenderedPageBreak/>
        <w:t>TABLE OF CONTENTS</w:t>
      </w:r>
      <w:r w:rsidRPr="000E325A">
        <w:rPr>
          <w:b/>
        </w:rPr>
        <w:tab/>
      </w:r>
      <w:r w:rsidRPr="000E325A">
        <w:rPr>
          <w:b/>
          <w:u w:val="single"/>
        </w:rPr>
        <w:t>PAGE</w:t>
      </w:r>
    </w:p>
    <w:p w14:paraId="6F11E6DA" w14:textId="77777777" w:rsidR="007F0D62" w:rsidRPr="000E325A" w:rsidRDefault="007F0D62">
      <w:pPr>
        <w:jc w:val="both"/>
        <w:rPr>
          <w:u w:val="single"/>
        </w:rPr>
      </w:pPr>
    </w:p>
    <w:p w14:paraId="1CD2276B" w14:textId="77777777" w:rsidR="007F0D62" w:rsidRPr="000E325A" w:rsidRDefault="007F0D62">
      <w:pPr>
        <w:tabs>
          <w:tab w:val="left" w:pos="720"/>
          <w:tab w:val="right" w:pos="7920"/>
        </w:tabs>
        <w:jc w:val="both"/>
      </w:pPr>
      <w:r w:rsidRPr="000E325A">
        <w:t>I.</w:t>
      </w:r>
      <w:r w:rsidRPr="000E325A">
        <w:tab/>
        <w:t>Introduction</w:t>
      </w:r>
      <w:r w:rsidRPr="000E325A">
        <w:rPr>
          <w:u w:val="single"/>
        </w:rPr>
        <w:tab/>
      </w:r>
      <w:r w:rsidRPr="00DF73FA">
        <w:t>2</w:t>
      </w:r>
    </w:p>
    <w:p w14:paraId="453F05C5" w14:textId="77777777" w:rsidR="007F0D62" w:rsidRPr="000E325A" w:rsidRDefault="007F0D62">
      <w:pPr>
        <w:jc w:val="both"/>
      </w:pPr>
    </w:p>
    <w:p w14:paraId="1DCD1E80" w14:textId="77777777" w:rsidR="007F0D62" w:rsidRPr="000E325A" w:rsidRDefault="007F0D62">
      <w:pPr>
        <w:tabs>
          <w:tab w:val="left" w:pos="720"/>
          <w:tab w:val="right" w:pos="7920"/>
        </w:tabs>
        <w:jc w:val="both"/>
        <w:rPr>
          <w:u w:val="single"/>
        </w:rPr>
      </w:pPr>
      <w:r w:rsidRPr="000E325A">
        <w:t>II.</w:t>
      </w:r>
      <w:r w:rsidRPr="000E325A">
        <w:tab/>
        <w:t>Scope of Services Requested</w:t>
      </w:r>
      <w:r w:rsidRPr="000E325A">
        <w:rPr>
          <w:u w:val="single"/>
        </w:rPr>
        <w:tab/>
      </w:r>
      <w:r w:rsidR="00E81E78">
        <w:t>4</w:t>
      </w:r>
    </w:p>
    <w:p w14:paraId="6117D65C" w14:textId="77777777" w:rsidR="007F0D62" w:rsidRPr="000E325A" w:rsidRDefault="007F0D62">
      <w:pPr>
        <w:tabs>
          <w:tab w:val="left" w:pos="720"/>
          <w:tab w:val="right" w:pos="7920"/>
        </w:tabs>
        <w:jc w:val="both"/>
      </w:pPr>
    </w:p>
    <w:p w14:paraId="6A877AA9" w14:textId="77777777" w:rsidR="007F0D62" w:rsidRPr="000E325A" w:rsidRDefault="007F0D62">
      <w:pPr>
        <w:tabs>
          <w:tab w:val="left" w:pos="720"/>
          <w:tab w:val="right" w:pos="7920"/>
        </w:tabs>
        <w:jc w:val="both"/>
        <w:rPr>
          <w:u w:val="single"/>
        </w:rPr>
      </w:pPr>
      <w:r w:rsidRPr="000E325A">
        <w:t>III.</w:t>
      </w:r>
      <w:r w:rsidRPr="000E325A">
        <w:tab/>
      </w:r>
      <w:r w:rsidR="00E81E78">
        <w:t xml:space="preserve">Proposed </w:t>
      </w:r>
      <w:r w:rsidRPr="000E325A">
        <w:t>Schedule</w:t>
      </w:r>
      <w:r w:rsidR="00E81E78">
        <w:t xml:space="preserve"> of Events</w:t>
      </w:r>
      <w:r w:rsidRPr="000E325A">
        <w:rPr>
          <w:u w:val="single"/>
        </w:rPr>
        <w:tab/>
      </w:r>
      <w:r w:rsidR="00E81E78">
        <w:t>5</w:t>
      </w:r>
    </w:p>
    <w:p w14:paraId="6A798D2B" w14:textId="77777777" w:rsidR="007F0D62" w:rsidRPr="000E325A" w:rsidRDefault="007F0D62">
      <w:pPr>
        <w:tabs>
          <w:tab w:val="left" w:pos="720"/>
          <w:tab w:val="right" w:pos="7920"/>
        </w:tabs>
        <w:jc w:val="both"/>
      </w:pPr>
    </w:p>
    <w:p w14:paraId="54299A6A" w14:textId="357B3942" w:rsidR="007F0D62" w:rsidRPr="000E325A" w:rsidRDefault="007F0D62">
      <w:pPr>
        <w:tabs>
          <w:tab w:val="left" w:pos="720"/>
          <w:tab w:val="right" w:pos="7920"/>
        </w:tabs>
        <w:jc w:val="both"/>
        <w:rPr>
          <w:u w:val="single"/>
        </w:rPr>
      </w:pPr>
      <w:r w:rsidRPr="000E325A">
        <w:t>IV.</w:t>
      </w:r>
      <w:r w:rsidRPr="000E325A">
        <w:tab/>
        <w:t>Written Qualifications Submission Guidelines</w:t>
      </w:r>
      <w:r w:rsidRPr="000E325A">
        <w:rPr>
          <w:u w:val="single"/>
        </w:rPr>
        <w:tab/>
      </w:r>
      <w:r w:rsidR="00241941">
        <w:t>7</w:t>
      </w:r>
    </w:p>
    <w:p w14:paraId="5B15AEA5" w14:textId="77777777" w:rsidR="007F0D62" w:rsidRPr="000E325A" w:rsidRDefault="007F0D62">
      <w:pPr>
        <w:tabs>
          <w:tab w:val="left" w:pos="720"/>
          <w:tab w:val="right" w:pos="7920"/>
        </w:tabs>
        <w:jc w:val="both"/>
      </w:pPr>
    </w:p>
    <w:p w14:paraId="69D9DD7C" w14:textId="77777777" w:rsidR="007F0D62" w:rsidRPr="000E325A" w:rsidRDefault="007F0D62">
      <w:pPr>
        <w:tabs>
          <w:tab w:val="left" w:pos="720"/>
          <w:tab w:val="right" w:pos="7920"/>
        </w:tabs>
        <w:jc w:val="both"/>
        <w:rPr>
          <w:u w:val="single"/>
        </w:rPr>
      </w:pPr>
      <w:r w:rsidRPr="000E325A">
        <w:t>V.</w:t>
      </w:r>
      <w:r w:rsidRPr="000E325A">
        <w:tab/>
        <w:t>Evaluation of Responses and Selection Criteria</w:t>
      </w:r>
      <w:r w:rsidRPr="000E325A">
        <w:rPr>
          <w:u w:val="single"/>
        </w:rPr>
        <w:tab/>
      </w:r>
      <w:r w:rsidR="00E81E78">
        <w:t>11</w:t>
      </w:r>
    </w:p>
    <w:p w14:paraId="6612CD50" w14:textId="77777777" w:rsidR="007F0D62" w:rsidRPr="000E325A" w:rsidRDefault="007F0D62">
      <w:pPr>
        <w:tabs>
          <w:tab w:val="left" w:pos="720"/>
          <w:tab w:val="right" w:pos="7920"/>
        </w:tabs>
        <w:jc w:val="both"/>
      </w:pPr>
    </w:p>
    <w:p w14:paraId="7A5B6C25" w14:textId="77777777" w:rsidR="007F0D62" w:rsidRPr="000E325A" w:rsidRDefault="007F0D62">
      <w:pPr>
        <w:tabs>
          <w:tab w:val="left" w:pos="720"/>
          <w:tab w:val="right" w:pos="7920"/>
        </w:tabs>
        <w:jc w:val="both"/>
        <w:rPr>
          <w:u w:val="single"/>
        </w:rPr>
      </w:pPr>
      <w:r w:rsidRPr="000E325A">
        <w:t>VI.</w:t>
      </w:r>
      <w:r w:rsidRPr="000E325A">
        <w:tab/>
        <w:t>Selection of Consultants for Interviews</w:t>
      </w:r>
      <w:r w:rsidRPr="000E325A">
        <w:rPr>
          <w:u w:val="single"/>
        </w:rPr>
        <w:tab/>
      </w:r>
      <w:r w:rsidR="00E81E78">
        <w:t>15</w:t>
      </w:r>
    </w:p>
    <w:p w14:paraId="2050D1D6" w14:textId="77777777" w:rsidR="007F0D62" w:rsidRPr="000E325A" w:rsidRDefault="007F0D62">
      <w:pPr>
        <w:tabs>
          <w:tab w:val="left" w:pos="720"/>
          <w:tab w:val="right" w:pos="7920"/>
        </w:tabs>
        <w:jc w:val="both"/>
      </w:pPr>
    </w:p>
    <w:p w14:paraId="578EC519" w14:textId="77777777" w:rsidR="007F0D62" w:rsidRPr="000E325A" w:rsidRDefault="007F0D62">
      <w:pPr>
        <w:tabs>
          <w:tab w:val="left" w:pos="720"/>
          <w:tab w:val="right" w:pos="7920"/>
        </w:tabs>
        <w:jc w:val="both"/>
        <w:rPr>
          <w:u w:val="single"/>
        </w:rPr>
      </w:pPr>
      <w:r w:rsidRPr="000E325A">
        <w:t>VII.</w:t>
      </w:r>
      <w:r w:rsidRPr="000E325A">
        <w:tab/>
        <w:t>Oral Presentations and Interview</w:t>
      </w:r>
      <w:r w:rsidRPr="000E325A">
        <w:rPr>
          <w:u w:val="single"/>
        </w:rPr>
        <w:tab/>
      </w:r>
      <w:r w:rsidR="00E81E78">
        <w:t>16</w:t>
      </w:r>
    </w:p>
    <w:p w14:paraId="1B2C3F6E" w14:textId="77777777" w:rsidR="007F0D62" w:rsidRPr="000E325A" w:rsidRDefault="007F0D62">
      <w:pPr>
        <w:tabs>
          <w:tab w:val="left" w:pos="720"/>
          <w:tab w:val="right" w:pos="7920"/>
        </w:tabs>
        <w:jc w:val="both"/>
      </w:pPr>
    </w:p>
    <w:p w14:paraId="0B8A0F4B" w14:textId="77777777" w:rsidR="007F0D62" w:rsidRPr="000E325A" w:rsidRDefault="007F0D62">
      <w:pPr>
        <w:tabs>
          <w:tab w:val="left" w:pos="720"/>
          <w:tab w:val="right" w:pos="7920"/>
        </w:tabs>
        <w:jc w:val="both"/>
        <w:rPr>
          <w:u w:val="single"/>
        </w:rPr>
      </w:pPr>
      <w:r w:rsidRPr="000E325A">
        <w:t>VIII.</w:t>
      </w:r>
      <w:r w:rsidRPr="000E325A">
        <w:tab/>
        <w:t>Selection of Consultant for Negotiations</w:t>
      </w:r>
      <w:r w:rsidRPr="000E325A">
        <w:rPr>
          <w:u w:val="single"/>
        </w:rPr>
        <w:tab/>
      </w:r>
      <w:r w:rsidR="00E81E78">
        <w:t>20</w:t>
      </w:r>
    </w:p>
    <w:p w14:paraId="4A7969CA" w14:textId="77777777" w:rsidR="007F0D62" w:rsidRDefault="007F0D62">
      <w:pPr>
        <w:tabs>
          <w:tab w:val="left" w:pos="720"/>
          <w:tab w:val="right" w:pos="7920"/>
        </w:tabs>
        <w:jc w:val="both"/>
      </w:pPr>
    </w:p>
    <w:p w14:paraId="2EDC5768" w14:textId="77777777" w:rsidR="001C0CDC" w:rsidRDefault="001C0CDC">
      <w:pPr>
        <w:tabs>
          <w:tab w:val="left" w:pos="720"/>
          <w:tab w:val="right" w:pos="7920"/>
        </w:tabs>
        <w:jc w:val="both"/>
      </w:pPr>
    </w:p>
    <w:p w14:paraId="1E124EB3" w14:textId="77777777" w:rsidR="007F0D62" w:rsidRPr="000E325A" w:rsidRDefault="007F0D62">
      <w:pPr>
        <w:rPr>
          <w:b/>
          <w:sz w:val="23"/>
          <w:szCs w:val="23"/>
        </w:rPr>
      </w:pPr>
      <w:r w:rsidRPr="000E325A">
        <w:rPr>
          <w:sz w:val="23"/>
          <w:szCs w:val="23"/>
        </w:rPr>
        <w:br w:type="page"/>
      </w:r>
      <w:r w:rsidRPr="000E325A">
        <w:rPr>
          <w:b/>
          <w:sz w:val="23"/>
          <w:szCs w:val="23"/>
        </w:rPr>
        <w:lastRenderedPageBreak/>
        <w:t>I.</w:t>
      </w:r>
      <w:r w:rsidRPr="000E325A">
        <w:rPr>
          <w:b/>
          <w:sz w:val="23"/>
          <w:szCs w:val="23"/>
        </w:rPr>
        <w:tab/>
        <w:t>INTRODUCTION</w:t>
      </w:r>
    </w:p>
    <w:p w14:paraId="3F61E1D3" w14:textId="77777777" w:rsidR="007F0D62" w:rsidRPr="000E325A" w:rsidRDefault="007F0D62">
      <w:pPr>
        <w:jc w:val="both"/>
        <w:rPr>
          <w:b/>
          <w:sz w:val="23"/>
          <w:szCs w:val="23"/>
        </w:rPr>
      </w:pPr>
    </w:p>
    <w:p w14:paraId="2921295B" w14:textId="77777777" w:rsidR="007F0D62" w:rsidRPr="000E325A" w:rsidRDefault="007F0D62">
      <w:pPr>
        <w:jc w:val="both"/>
        <w:rPr>
          <w:sz w:val="23"/>
          <w:szCs w:val="23"/>
        </w:rPr>
      </w:pPr>
      <w:r w:rsidRPr="000E325A">
        <w:rPr>
          <w:sz w:val="23"/>
          <w:szCs w:val="23"/>
        </w:rPr>
        <w:t>A.</w:t>
      </w:r>
      <w:r w:rsidRPr="000E325A">
        <w:rPr>
          <w:sz w:val="23"/>
          <w:szCs w:val="23"/>
        </w:rPr>
        <w:tab/>
        <w:t>General</w:t>
      </w:r>
    </w:p>
    <w:p w14:paraId="783C4965" w14:textId="77777777" w:rsidR="007F0D62" w:rsidRPr="000E325A" w:rsidRDefault="007F0D62">
      <w:pPr>
        <w:jc w:val="both"/>
        <w:rPr>
          <w:sz w:val="23"/>
          <w:szCs w:val="23"/>
        </w:rPr>
      </w:pPr>
      <w:r w:rsidRPr="000E325A">
        <w:rPr>
          <w:sz w:val="23"/>
          <w:szCs w:val="23"/>
        </w:rPr>
        <w:tab/>
      </w:r>
    </w:p>
    <w:p w14:paraId="3BD89084" w14:textId="16E964C2" w:rsidR="007F0D62" w:rsidRPr="000E325A" w:rsidRDefault="007F0D62">
      <w:pPr>
        <w:ind w:left="720"/>
        <w:jc w:val="both"/>
        <w:rPr>
          <w:sz w:val="23"/>
          <w:szCs w:val="23"/>
        </w:rPr>
      </w:pPr>
      <w:r w:rsidRPr="000E325A">
        <w:rPr>
          <w:sz w:val="23"/>
          <w:szCs w:val="23"/>
        </w:rPr>
        <w:t xml:space="preserve">In accordance with Ark. Code Ann. </w:t>
      </w:r>
      <w:r>
        <w:rPr>
          <w:sz w:val="23"/>
          <w:szCs w:val="23"/>
        </w:rPr>
        <w:t>§ 19-11-801 et. seq.,</w:t>
      </w:r>
      <w:r w:rsidR="00EA03C2" w:rsidRPr="00EA03C2">
        <w:rPr>
          <w:sz w:val="23"/>
          <w:szCs w:val="23"/>
        </w:rPr>
        <w:t xml:space="preserve"> </w:t>
      </w:r>
      <w:r w:rsidR="00EA03C2" w:rsidRPr="009E36EA">
        <w:rPr>
          <w:sz w:val="23"/>
          <w:szCs w:val="23"/>
          <w:u w:val="single"/>
        </w:rPr>
        <w:t>§19-11-1001</w:t>
      </w:r>
      <w:r w:rsidR="00335281">
        <w:rPr>
          <w:sz w:val="23"/>
          <w:szCs w:val="23"/>
          <w:u w:val="single"/>
        </w:rPr>
        <w:t xml:space="preserve"> et seq.,</w:t>
      </w:r>
      <w:r w:rsidR="00EA03C2" w:rsidRPr="009E36EA">
        <w:rPr>
          <w:sz w:val="23"/>
          <w:szCs w:val="23"/>
          <w:u w:val="single"/>
        </w:rPr>
        <w:t xml:space="preserve"> Minimum Standards and Criteria</w:t>
      </w:r>
      <w:r w:rsidRPr="009E36EA">
        <w:rPr>
          <w:sz w:val="23"/>
          <w:szCs w:val="23"/>
        </w:rPr>
        <w:t xml:space="preserve"> </w:t>
      </w:r>
      <w:r w:rsidR="00723E19" w:rsidRPr="009E36EA">
        <w:rPr>
          <w:sz w:val="23"/>
          <w:szCs w:val="23"/>
          <w:u w:val="single"/>
        </w:rPr>
        <w:t>(</w:t>
      </w:r>
      <w:r w:rsidRPr="00723E19">
        <w:rPr>
          <w:sz w:val="23"/>
          <w:szCs w:val="23"/>
        </w:rPr>
        <w:t>MSC</w:t>
      </w:r>
      <w:r w:rsidR="00723E19" w:rsidRPr="009E36EA">
        <w:rPr>
          <w:sz w:val="23"/>
          <w:szCs w:val="23"/>
          <w:u w:val="single"/>
        </w:rPr>
        <w:t>)</w:t>
      </w:r>
      <w:r>
        <w:rPr>
          <w:sz w:val="23"/>
          <w:szCs w:val="23"/>
        </w:rPr>
        <w:t xml:space="preserve"> § 2</w:t>
      </w:r>
      <w:r w:rsidRPr="000E325A">
        <w:rPr>
          <w:sz w:val="23"/>
          <w:szCs w:val="23"/>
        </w:rPr>
        <w:t xml:space="preserve">-100, and the Department of Finance Administration and Finance Office of State Procurement’s Policies and Guidelines, </w:t>
      </w:r>
      <w:r w:rsidR="001C0CDC">
        <w:rPr>
          <w:sz w:val="23"/>
          <w:szCs w:val="23"/>
        </w:rPr>
        <w:t xml:space="preserve">and </w:t>
      </w:r>
      <w:r w:rsidRPr="000E325A">
        <w:rPr>
          <w:sz w:val="23"/>
          <w:szCs w:val="23"/>
        </w:rPr>
        <w:t xml:space="preserve">the </w:t>
      </w:r>
      <w:r w:rsidR="001C0CDC">
        <w:rPr>
          <w:sz w:val="23"/>
          <w:szCs w:val="23"/>
        </w:rPr>
        <w:t>TSS/Division of Building Authority (DBA Policies and Guidelines)</w:t>
      </w:r>
      <w:r w:rsidR="00FD79B2">
        <w:rPr>
          <w:sz w:val="23"/>
          <w:szCs w:val="23"/>
        </w:rPr>
        <w:t xml:space="preserve"> </w:t>
      </w:r>
      <w:r w:rsidR="002F1A0C">
        <w:rPr>
          <w:sz w:val="23"/>
          <w:szCs w:val="23"/>
        </w:rPr>
        <w:t xml:space="preserve">the Arkansas State Crime Laboratory </w:t>
      </w:r>
      <w:r w:rsidR="009B7BCB">
        <w:rPr>
          <w:sz w:val="23"/>
          <w:szCs w:val="23"/>
        </w:rPr>
        <w:t>here</w:t>
      </w:r>
      <w:r w:rsidR="00FD79B2">
        <w:rPr>
          <w:sz w:val="23"/>
          <w:szCs w:val="23"/>
        </w:rPr>
        <w:t>in after referred as the Agency</w:t>
      </w:r>
      <w:r w:rsidR="009B7BCB">
        <w:rPr>
          <w:sz w:val="23"/>
          <w:szCs w:val="23"/>
        </w:rPr>
        <w:t xml:space="preserve">, </w:t>
      </w:r>
      <w:r w:rsidRPr="000E325A">
        <w:rPr>
          <w:sz w:val="23"/>
          <w:szCs w:val="23"/>
        </w:rPr>
        <w:t>is soliciting qualifications from qualif</w:t>
      </w:r>
      <w:r>
        <w:rPr>
          <w:sz w:val="23"/>
          <w:szCs w:val="23"/>
        </w:rPr>
        <w:t xml:space="preserve">ied firms to provide </w:t>
      </w:r>
      <w:r w:rsidR="004C4E2B">
        <w:rPr>
          <w:sz w:val="23"/>
          <w:szCs w:val="23"/>
        </w:rPr>
        <w:t>A</w:t>
      </w:r>
      <w:r w:rsidR="00780298">
        <w:rPr>
          <w:sz w:val="23"/>
          <w:szCs w:val="23"/>
        </w:rPr>
        <w:t>rchitectural and Engineering Design Services</w:t>
      </w:r>
      <w:r w:rsidR="00893830">
        <w:rPr>
          <w:sz w:val="23"/>
          <w:szCs w:val="23"/>
        </w:rPr>
        <w:t xml:space="preserve"> </w:t>
      </w:r>
      <w:r w:rsidR="00F90568">
        <w:rPr>
          <w:sz w:val="23"/>
          <w:szCs w:val="23"/>
        </w:rPr>
        <w:t xml:space="preserve">for </w:t>
      </w:r>
      <w:r w:rsidR="00F30F29">
        <w:rPr>
          <w:sz w:val="23"/>
          <w:szCs w:val="23"/>
        </w:rPr>
        <w:t>a forensic science laboratory to include a Medical Examiner morgue.  This new lab</w:t>
      </w:r>
      <w:r w:rsidR="00477E9E">
        <w:rPr>
          <w:sz w:val="23"/>
          <w:szCs w:val="23"/>
        </w:rPr>
        <w:t>oratory will be located at Camp Joseph T. Robinson, located in North Little Rock, Pulaski County, Arkansas.</w:t>
      </w:r>
      <w:r w:rsidRPr="000E325A">
        <w:rPr>
          <w:sz w:val="23"/>
          <w:szCs w:val="23"/>
        </w:rPr>
        <w:t xml:space="preserve">  Applicants must be properly registered with the appropriate professional boards in accordance with Ark. </w:t>
      </w:r>
      <w:r w:rsidRPr="00F4203E">
        <w:rPr>
          <w:sz w:val="23"/>
          <w:szCs w:val="23"/>
          <w:lang w:val="fr-FR"/>
        </w:rPr>
        <w:t xml:space="preserve">Code Ann. § 17-15-101 et. </w:t>
      </w:r>
      <w:proofErr w:type="spellStart"/>
      <w:r w:rsidRPr="00F4203E">
        <w:rPr>
          <w:sz w:val="23"/>
          <w:szCs w:val="23"/>
          <w:lang w:val="fr-FR"/>
        </w:rPr>
        <w:t>seq</w:t>
      </w:r>
      <w:proofErr w:type="spellEnd"/>
      <w:r w:rsidRPr="00F4203E">
        <w:rPr>
          <w:sz w:val="23"/>
          <w:szCs w:val="23"/>
          <w:lang w:val="fr-FR"/>
        </w:rPr>
        <w:t xml:space="preserve">. (Architectural), </w:t>
      </w:r>
      <w:proofErr w:type="spellStart"/>
      <w:r w:rsidRPr="00F4203E">
        <w:rPr>
          <w:sz w:val="23"/>
          <w:szCs w:val="23"/>
          <w:lang w:val="fr-FR"/>
        </w:rPr>
        <w:t>Ark</w:t>
      </w:r>
      <w:proofErr w:type="spellEnd"/>
      <w:r w:rsidRPr="00F4203E">
        <w:rPr>
          <w:sz w:val="23"/>
          <w:szCs w:val="23"/>
          <w:lang w:val="fr-FR"/>
        </w:rPr>
        <w:t xml:space="preserve">. Code Ann. § 17-38-101 et. </w:t>
      </w:r>
      <w:proofErr w:type="spellStart"/>
      <w:r w:rsidRPr="00F4203E">
        <w:rPr>
          <w:sz w:val="23"/>
          <w:szCs w:val="23"/>
          <w:lang w:val="fr-FR"/>
        </w:rPr>
        <w:t>seq</w:t>
      </w:r>
      <w:proofErr w:type="spellEnd"/>
      <w:r w:rsidRPr="00F4203E">
        <w:rPr>
          <w:sz w:val="23"/>
          <w:szCs w:val="23"/>
          <w:lang w:val="fr-FR"/>
        </w:rPr>
        <w:t xml:space="preserve">. </w:t>
      </w:r>
      <w:r w:rsidRPr="000C12C6">
        <w:rPr>
          <w:sz w:val="23"/>
          <w:szCs w:val="23"/>
          <w:lang w:val="fr-FR"/>
        </w:rPr>
        <w:t>(</w:t>
      </w:r>
      <w:proofErr w:type="spellStart"/>
      <w:r w:rsidRPr="000C12C6">
        <w:rPr>
          <w:sz w:val="23"/>
          <w:szCs w:val="23"/>
          <w:lang w:val="fr-FR"/>
        </w:rPr>
        <w:t>Landscape</w:t>
      </w:r>
      <w:proofErr w:type="spellEnd"/>
      <w:r w:rsidRPr="000C12C6">
        <w:rPr>
          <w:sz w:val="23"/>
          <w:szCs w:val="23"/>
          <w:lang w:val="fr-FR"/>
        </w:rPr>
        <w:t xml:space="preserve"> Architect), </w:t>
      </w:r>
      <w:proofErr w:type="spellStart"/>
      <w:r w:rsidRPr="000C12C6">
        <w:rPr>
          <w:sz w:val="23"/>
          <w:szCs w:val="23"/>
          <w:lang w:val="fr-FR"/>
        </w:rPr>
        <w:t>Ark</w:t>
      </w:r>
      <w:proofErr w:type="spellEnd"/>
      <w:r w:rsidRPr="000C12C6">
        <w:rPr>
          <w:sz w:val="23"/>
          <w:szCs w:val="23"/>
          <w:lang w:val="fr-FR"/>
        </w:rPr>
        <w:t xml:space="preserve">. Code Ann. § 17-30-101 et. </w:t>
      </w:r>
      <w:proofErr w:type="spellStart"/>
      <w:r w:rsidRPr="000C12C6">
        <w:rPr>
          <w:sz w:val="23"/>
          <w:szCs w:val="23"/>
          <w:lang w:val="fr-FR"/>
        </w:rPr>
        <w:t>seq</w:t>
      </w:r>
      <w:proofErr w:type="spellEnd"/>
      <w:r w:rsidRPr="000C12C6">
        <w:rPr>
          <w:sz w:val="23"/>
          <w:szCs w:val="23"/>
          <w:lang w:val="fr-FR"/>
        </w:rPr>
        <w:t xml:space="preserve">. </w:t>
      </w:r>
      <w:r w:rsidRPr="000E325A">
        <w:rPr>
          <w:sz w:val="23"/>
          <w:szCs w:val="23"/>
        </w:rPr>
        <w:t>(Engineering) and Ark.</w:t>
      </w:r>
      <w:r w:rsidR="00683397">
        <w:rPr>
          <w:sz w:val="23"/>
          <w:szCs w:val="23"/>
        </w:rPr>
        <w:t xml:space="preserve"> Code Ann. § 17-48-101 et. seq. </w:t>
      </w:r>
      <w:r w:rsidRPr="000E325A">
        <w:rPr>
          <w:sz w:val="23"/>
          <w:szCs w:val="23"/>
        </w:rPr>
        <w:t xml:space="preserve">(Land Surveyors). </w:t>
      </w:r>
      <w:r w:rsidR="00466340">
        <w:rPr>
          <w:sz w:val="23"/>
          <w:szCs w:val="23"/>
        </w:rPr>
        <w:t xml:space="preserve"> The MSC is available for review and download at the following website link</w:t>
      </w:r>
      <w:r w:rsidR="00683397">
        <w:rPr>
          <w:sz w:val="23"/>
          <w:szCs w:val="23"/>
        </w:rPr>
        <w:t xml:space="preserve">: </w:t>
      </w:r>
    </w:p>
    <w:p w14:paraId="1DF142A9" w14:textId="43AC19CE" w:rsidR="00333141" w:rsidRDefault="00353B90" w:rsidP="00683397">
      <w:pPr>
        <w:ind w:firstLine="720"/>
        <w:jc w:val="both"/>
        <w:rPr>
          <w:sz w:val="23"/>
          <w:szCs w:val="23"/>
        </w:rPr>
      </w:pPr>
      <w:hyperlink r:id="rId9" w:history="1">
        <w:r w:rsidR="003C085F" w:rsidRPr="0007066B">
          <w:rPr>
            <w:rStyle w:val="Hyperlink"/>
            <w:sz w:val="23"/>
            <w:szCs w:val="23"/>
          </w:rPr>
          <w:t>https://www.transform.ar.gov/wp-content/uploads/DBA-Minimum-Standards-Criteria_October-2022.pdf</w:t>
        </w:r>
      </w:hyperlink>
    </w:p>
    <w:p w14:paraId="7B8A41B7" w14:textId="77777777" w:rsidR="003C085F" w:rsidRPr="000E325A" w:rsidRDefault="003C085F" w:rsidP="00683397">
      <w:pPr>
        <w:ind w:firstLine="720"/>
        <w:jc w:val="both"/>
        <w:rPr>
          <w:sz w:val="23"/>
          <w:szCs w:val="23"/>
        </w:rPr>
      </w:pPr>
    </w:p>
    <w:p w14:paraId="4B9715DA" w14:textId="77777777" w:rsidR="007F0D62" w:rsidRPr="000E325A" w:rsidRDefault="007F0D62">
      <w:pPr>
        <w:jc w:val="both"/>
        <w:rPr>
          <w:sz w:val="23"/>
          <w:szCs w:val="23"/>
        </w:rPr>
      </w:pPr>
      <w:r w:rsidRPr="000E325A">
        <w:rPr>
          <w:sz w:val="23"/>
          <w:szCs w:val="23"/>
        </w:rPr>
        <w:t>B.</w:t>
      </w:r>
      <w:r w:rsidRPr="000E325A">
        <w:rPr>
          <w:sz w:val="23"/>
          <w:szCs w:val="23"/>
        </w:rPr>
        <w:tab/>
        <w:t>Objective</w:t>
      </w:r>
    </w:p>
    <w:p w14:paraId="7E2E1878" w14:textId="77777777" w:rsidR="007F0D62" w:rsidRPr="000E325A" w:rsidRDefault="007F0D62">
      <w:pPr>
        <w:jc w:val="both"/>
        <w:rPr>
          <w:sz w:val="23"/>
          <w:szCs w:val="23"/>
        </w:rPr>
      </w:pPr>
    </w:p>
    <w:p w14:paraId="496DB059" w14:textId="2BEDA0D6" w:rsidR="00874E92" w:rsidRDefault="00874E92" w:rsidP="00683397">
      <w:pPr>
        <w:ind w:left="720"/>
        <w:jc w:val="both"/>
        <w:rPr>
          <w:szCs w:val="23"/>
        </w:rPr>
      </w:pPr>
      <w:r w:rsidRPr="00874E92">
        <w:rPr>
          <w:sz w:val="23"/>
          <w:szCs w:val="23"/>
        </w:rPr>
        <w:t xml:space="preserve">Agency is seeking a qualified firm to provide professional Architectural and Engineering design services </w:t>
      </w:r>
      <w:r w:rsidR="003C085F" w:rsidRPr="00874E92">
        <w:rPr>
          <w:sz w:val="23"/>
          <w:szCs w:val="23"/>
        </w:rPr>
        <w:t>to produce</w:t>
      </w:r>
      <w:r w:rsidR="00333141">
        <w:rPr>
          <w:sz w:val="23"/>
          <w:szCs w:val="23"/>
        </w:rPr>
        <w:t xml:space="preserve"> studies, plans and specifications and contract administration for the </w:t>
      </w:r>
      <w:r w:rsidR="00E81E78">
        <w:rPr>
          <w:sz w:val="23"/>
          <w:szCs w:val="23"/>
        </w:rPr>
        <w:t>construction of</w:t>
      </w:r>
      <w:r w:rsidRPr="00874E92">
        <w:rPr>
          <w:sz w:val="23"/>
          <w:szCs w:val="23"/>
        </w:rPr>
        <w:t xml:space="preserve"> </w:t>
      </w:r>
      <w:r w:rsidR="003B0A9F">
        <w:rPr>
          <w:szCs w:val="23"/>
        </w:rPr>
        <w:t xml:space="preserve">a new forensic science facility. </w:t>
      </w:r>
      <w:r w:rsidR="00333141">
        <w:rPr>
          <w:szCs w:val="23"/>
        </w:rPr>
        <w:t>Agency intends to award this contract to a consultant having the capability to provide the required services in-house but shall consider awarding the contract to a consulting firm with outside sub-consultants.  Agency reserves the right to award one or more contracts under this solicitation if deemed in the best interest of the State.</w:t>
      </w:r>
    </w:p>
    <w:p w14:paraId="101330CF" w14:textId="77777777" w:rsidR="00333141" w:rsidRDefault="00333141" w:rsidP="00683397">
      <w:pPr>
        <w:ind w:left="720"/>
        <w:jc w:val="both"/>
        <w:rPr>
          <w:sz w:val="23"/>
          <w:szCs w:val="23"/>
        </w:rPr>
      </w:pPr>
    </w:p>
    <w:p w14:paraId="4B442CF2" w14:textId="4639E1E5" w:rsidR="00683397" w:rsidRPr="00683397" w:rsidRDefault="00683397" w:rsidP="00683397">
      <w:pPr>
        <w:ind w:left="720"/>
        <w:jc w:val="both"/>
        <w:rPr>
          <w:sz w:val="23"/>
          <w:szCs w:val="23"/>
        </w:rPr>
      </w:pPr>
      <w:r w:rsidRPr="00683397">
        <w:rPr>
          <w:sz w:val="23"/>
          <w:szCs w:val="23"/>
        </w:rPr>
        <w:t xml:space="preserve">Submittal of a statement of qualifications (SOQ) in response to this request for qualifications </w:t>
      </w:r>
      <w:r w:rsidR="009A1ADF">
        <w:rPr>
          <w:sz w:val="23"/>
          <w:szCs w:val="23"/>
        </w:rPr>
        <w:t xml:space="preserve">(RFQ) </w:t>
      </w:r>
      <w:r w:rsidRPr="00683397">
        <w:rPr>
          <w:sz w:val="23"/>
          <w:szCs w:val="23"/>
        </w:rPr>
        <w:t>does not constitute an o</w:t>
      </w:r>
      <w:r w:rsidR="009A1ADF">
        <w:rPr>
          <w:sz w:val="23"/>
          <w:szCs w:val="23"/>
        </w:rPr>
        <w:t>ffer to practice architecture or</w:t>
      </w:r>
      <w:r w:rsidRPr="00683397">
        <w:rPr>
          <w:sz w:val="23"/>
          <w:szCs w:val="23"/>
        </w:rPr>
        <w:t xml:space="preserve"> engineering nor does submittal of a SOQ represent a proposal to provide any </w:t>
      </w:r>
      <w:r w:rsidR="003C085F" w:rsidRPr="00683397">
        <w:rPr>
          <w:sz w:val="23"/>
          <w:szCs w:val="23"/>
        </w:rPr>
        <w:t>level</w:t>
      </w:r>
      <w:r w:rsidRPr="00683397">
        <w:rPr>
          <w:sz w:val="23"/>
          <w:szCs w:val="23"/>
        </w:rPr>
        <w:t xml:space="preserve"> of services for any stipulated compensation.  Responses to this RFQ will be used by the Agency sole</w:t>
      </w:r>
      <w:r>
        <w:rPr>
          <w:sz w:val="23"/>
          <w:szCs w:val="23"/>
        </w:rPr>
        <w:t>l</w:t>
      </w:r>
      <w:r w:rsidRPr="00683397">
        <w:rPr>
          <w:sz w:val="23"/>
          <w:szCs w:val="23"/>
        </w:rPr>
        <w:t>y to determine if the respondent has the appropriate background, experience, licenses, and qualifications to be considered for project or solicitation.  The best qualified respondent will be selected for negotiation of a professional services contract.  During the contract negotiation phase, the selected firm and the Agency will develop a detailed scope of services required to fulfill the needs of this solicitation and at that time the consultant will make a formal proposal to provide the requested services for a stipulated method of compensation in accordance with the Minimum Standards and Criteria.</w:t>
      </w:r>
    </w:p>
    <w:p w14:paraId="117D1F27" w14:textId="77777777" w:rsidR="007F0D62" w:rsidRDefault="007F0D62">
      <w:pPr>
        <w:jc w:val="both"/>
        <w:rPr>
          <w:sz w:val="23"/>
          <w:szCs w:val="23"/>
        </w:rPr>
      </w:pPr>
    </w:p>
    <w:p w14:paraId="0820C97A" w14:textId="77777777" w:rsidR="00333141" w:rsidRPr="000E325A" w:rsidRDefault="00333141" w:rsidP="00333141">
      <w:pPr>
        <w:jc w:val="both"/>
        <w:rPr>
          <w:sz w:val="23"/>
          <w:szCs w:val="23"/>
        </w:rPr>
      </w:pPr>
      <w:r w:rsidRPr="000E325A">
        <w:rPr>
          <w:sz w:val="23"/>
          <w:szCs w:val="23"/>
        </w:rPr>
        <w:t>C.</w:t>
      </w:r>
      <w:r w:rsidRPr="000E325A">
        <w:rPr>
          <w:sz w:val="23"/>
          <w:szCs w:val="23"/>
        </w:rPr>
        <w:tab/>
        <w:t>Contemplated Projects</w:t>
      </w:r>
    </w:p>
    <w:p w14:paraId="6CDE0A89" w14:textId="77777777" w:rsidR="00333141" w:rsidRPr="000E325A" w:rsidRDefault="00333141" w:rsidP="00333141">
      <w:pPr>
        <w:ind w:left="720"/>
        <w:jc w:val="both"/>
        <w:rPr>
          <w:sz w:val="23"/>
          <w:szCs w:val="23"/>
        </w:rPr>
      </w:pPr>
    </w:p>
    <w:p w14:paraId="1D4712F9" w14:textId="77777777" w:rsidR="00333141" w:rsidRPr="000E325A" w:rsidRDefault="00333141" w:rsidP="00333141">
      <w:pPr>
        <w:ind w:left="720"/>
        <w:jc w:val="both"/>
        <w:rPr>
          <w:sz w:val="23"/>
          <w:szCs w:val="23"/>
        </w:rPr>
      </w:pPr>
      <w:r w:rsidRPr="000E325A">
        <w:rPr>
          <w:sz w:val="23"/>
          <w:szCs w:val="23"/>
        </w:rPr>
        <w:t>The following is a partial list</w:t>
      </w:r>
      <w:r>
        <w:rPr>
          <w:sz w:val="23"/>
          <w:szCs w:val="23"/>
        </w:rPr>
        <w:t>ing of projects over the past several years.</w:t>
      </w:r>
      <w:r w:rsidRPr="000E325A">
        <w:rPr>
          <w:sz w:val="23"/>
          <w:szCs w:val="23"/>
        </w:rPr>
        <w:t xml:space="preserve">  It is provided to illustrate the types of projects and services the consultant may be asked to perform and shall not be construed as a commitment of work under this contract.  Actual </w:t>
      </w:r>
      <w:r w:rsidRPr="000E325A">
        <w:rPr>
          <w:sz w:val="23"/>
          <w:szCs w:val="23"/>
        </w:rPr>
        <w:lastRenderedPageBreak/>
        <w:t>projects under this</w:t>
      </w:r>
      <w:r>
        <w:rPr>
          <w:sz w:val="23"/>
          <w:szCs w:val="23"/>
        </w:rPr>
        <w:t xml:space="preserve"> contract may or may not be similar in scope to</w:t>
      </w:r>
      <w:r w:rsidRPr="000E325A">
        <w:rPr>
          <w:sz w:val="23"/>
          <w:szCs w:val="23"/>
        </w:rPr>
        <w:t xml:space="preserve"> the ones shown here.  Each assignment will be issued individually in writing and the scope and fees shall be negotiated for each at that time.</w:t>
      </w:r>
    </w:p>
    <w:p w14:paraId="4AAF8ED5" w14:textId="77777777" w:rsidR="00333141" w:rsidRPr="000E325A" w:rsidRDefault="00333141" w:rsidP="00333141">
      <w:pPr>
        <w:ind w:left="720"/>
        <w:jc w:val="both"/>
        <w:rPr>
          <w:sz w:val="23"/>
          <w:szCs w:val="23"/>
        </w:rPr>
      </w:pPr>
    </w:p>
    <w:p w14:paraId="4C0759F2" w14:textId="56D5D781" w:rsidR="00333141" w:rsidRDefault="00514ED2" w:rsidP="00333141">
      <w:pPr>
        <w:numPr>
          <w:ilvl w:val="0"/>
          <w:numId w:val="14"/>
        </w:numPr>
        <w:jc w:val="both"/>
        <w:rPr>
          <w:sz w:val="23"/>
          <w:szCs w:val="23"/>
        </w:rPr>
      </w:pPr>
      <w:r>
        <w:rPr>
          <w:sz w:val="23"/>
          <w:szCs w:val="23"/>
        </w:rPr>
        <w:t>Design of a modern forensic laboratory</w:t>
      </w:r>
    </w:p>
    <w:p w14:paraId="51126737" w14:textId="50152914" w:rsidR="00333141" w:rsidRDefault="00514ED2" w:rsidP="00333141">
      <w:pPr>
        <w:numPr>
          <w:ilvl w:val="0"/>
          <w:numId w:val="14"/>
        </w:numPr>
        <w:jc w:val="both"/>
        <w:rPr>
          <w:sz w:val="23"/>
          <w:szCs w:val="23"/>
        </w:rPr>
      </w:pPr>
      <w:r>
        <w:rPr>
          <w:sz w:val="23"/>
          <w:szCs w:val="23"/>
        </w:rPr>
        <w:t>Design of a modern Medical Examiner Morgue</w:t>
      </w:r>
    </w:p>
    <w:p w14:paraId="4A0E7BB3" w14:textId="6DE4D930" w:rsidR="00333141" w:rsidRDefault="00674A9A" w:rsidP="00333141">
      <w:pPr>
        <w:numPr>
          <w:ilvl w:val="0"/>
          <w:numId w:val="14"/>
        </w:numPr>
        <w:jc w:val="both"/>
        <w:rPr>
          <w:sz w:val="23"/>
          <w:szCs w:val="23"/>
        </w:rPr>
      </w:pPr>
      <w:r>
        <w:rPr>
          <w:sz w:val="23"/>
          <w:szCs w:val="23"/>
        </w:rPr>
        <w:t>Energy &amp; Environmental modeling</w:t>
      </w:r>
    </w:p>
    <w:p w14:paraId="28AC7040" w14:textId="0DE1A741" w:rsidR="00333141" w:rsidRDefault="00674A9A" w:rsidP="00333141">
      <w:pPr>
        <w:numPr>
          <w:ilvl w:val="0"/>
          <w:numId w:val="14"/>
        </w:numPr>
        <w:jc w:val="both"/>
        <w:rPr>
          <w:sz w:val="23"/>
          <w:szCs w:val="23"/>
        </w:rPr>
      </w:pPr>
      <w:r>
        <w:rPr>
          <w:sz w:val="23"/>
          <w:szCs w:val="23"/>
        </w:rPr>
        <w:t>Health strategy</w:t>
      </w:r>
    </w:p>
    <w:p w14:paraId="7A5B0224" w14:textId="62073A3B" w:rsidR="00333141" w:rsidRDefault="00674A9A" w:rsidP="00333141">
      <w:pPr>
        <w:numPr>
          <w:ilvl w:val="0"/>
          <w:numId w:val="14"/>
        </w:numPr>
        <w:jc w:val="both"/>
        <w:rPr>
          <w:sz w:val="23"/>
          <w:szCs w:val="23"/>
        </w:rPr>
      </w:pPr>
      <w:r>
        <w:rPr>
          <w:sz w:val="23"/>
          <w:szCs w:val="23"/>
        </w:rPr>
        <w:t>Lab planning</w:t>
      </w:r>
    </w:p>
    <w:p w14:paraId="106E1671" w14:textId="6A5DE6E7" w:rsidR="00333141" w:rsidRDefault="00674A9A" w:rsidP="00333141">
      <w:pPr>
        <w:numPr>
          <w:ilvl w:val="0"/>
          <w:numId w:val="14"/>
        </w:numPr>
        <w:jc w:val="both"/>
        <w:rPr>
          <w:sz w:val="23"/>
          <w:szCs w:val="23"/>
        </w:rPr>
      </w:pPr>
      <w:r>
        <w:rPr>
          <w:sz w:val="23"/>
          <w:szCs w:val="23"/>
        </w:rPr>
        <w:t>Medical planning</w:t>
      </w:r>
    </w:p>
    <w:p w14:paraId="6A5FAE29" w14:textId="11418639" w:rsidR="00333141" w:rsidRDefault="00674A9A" w:rsidP="00333141">
      <w:pPr>
        <w:numPr>
          <w:ilvl w:val="0"/>
          <w:numId w:val="14"/>
        </w:numPr>
        <w:jc w:val="both"/>
        <w:rPr>
          <w:sz w:val="23"/>
          <w:szCs w:val="23"/>
        </w:rPr>
      </w:pPr>
      <w:r>
        <w:rPr>
          <w:sz w:val="23"/>
          <w:szCs w:val="23"/>
        </w:rPr>
        <w:t>Sustainable design</w:t>
      </w:r>
    </w:p>
    <w:p w14:paraId="423589F9" w14:textId="62ACB76C" w:rsidR="00333141" w:rsidRPr="00CD23E9" w:rsidRDefault="00674A9A" w:rsidP="00CD23E9">
      <w:pPr>
        <w:numPr>
          <w:ilvl w:val="0"/>
          <w:numId w:val="14"/>
        </w:numPr>
        <w:jc w:val="both"/>
        <w:rPr>
          <w:sz w:val="23"/>
          <w:szCs w:val="23"/>
        </w:rPr>
      </w:pPr>
      <w:r>
        <w:rPr>
          <w:sz w:val="23"/>
          <w:szCs w:val="23"/>
        </w:rPr>
        <w:t>Interior design improvements of selected spaces</w:t>
      </w:r>
      <w:r w:rsidR="009F4DC2">
        <w:rPr>
          <w:sz w:val="23"/>
          <w:szCs w:val="23"/>
        </w:rPr>
        <w:t>.</w:t>
      </w:r>
    </w:p>
    <w:p w14:paraId="24B8AAF1" w14:textId="77777777" w:rsidR="00333141" w:rsidRPr="00537EBC" w:rsidRDefault="00333141" w:rsidP="00333141">
      <w:pPr>
        <w:numPr>
          <w:ilvl w:val="0"/>
          <w:numId w:val="14"/>
        </w:numPr>
        <w:jc w:val="both"/>
        <w:rPr>
          <w:sz w:val="23"/>
          <w:szCs w:val="23"/>
        </w:rPr>
      </w:pPr>
      <w:r w:rsidRPr="00537EBC">
        <w:rPr>
          <w:sz w:val="23"/>
          <w:szCs w:val="23"/>
        </w:rPr>
        <w:t>Various studies, evaluations, and reports to support the DBA Building Operations Section with maintenance and capital project budgeting and planning.</w:t>
      </w:r>
    </w:p>
    <w:p w14:paraId="5C97C8DA" w14:textId="77777777" w:rsidR="00333141" w:rsidRDefault="00333141" w:rsidP="00333141">
      <w:pPr>
        <w:jc w:val="both"/>
        <w:rPr>
          <w:color w:val="FF0000"/>
          <w:sz w:val="23"/>
          <w:szCs w:val="23"/>
        </w:rPr>
      </w:pPr>
    </w:p>
    <w:p w14:paraId="46014370" w14:textId="77777777" w:rsidR="007F0D62" w:rsidRDefault="00CE4722">
      <w:pPr>
        <w:ind w:left="720" w:hanging="720"/>
        <w:jc w:val="both"/>
        <w:rPr>
          <w:sz w:val="23"/>
          <w:szCs w:val="23"/>
        </w:rPr>
      </w:pPr>
      <w:r>
        <w:rPr>
          <w:sz w:val="23"/>
          <w:szCs w:val="23"/>
        </w:rPr>
        <w:t>D</w:t>
      </w:r>
      <w:r w:rsidR="007F0D62" w:rsidRPr="000E325A">
        <w:rPr>
          <w:sz w:val="23"/>
          <w:szCs w:val="23"/>
        </w:rPr>
        <w:t>.</w:t>
      </w:r>
      <w:r w:rsidR="007F0D62" w:rsidRPr="000E325A">
        <w:rPr>
          <w:sz w:val="23"/>
          <w:szCs w:val="23"/>
        </w:rPr>
        <w:tab/>
      </w:r>
      <w:r w:rsidR="007F0D62">
        <w:rPr>
          <w:sz w:val="23"/>
          <w:szCs w:val="23"/>
        </w:rPr>
        <w:t>Term</w:t>
      </w:r>
    </w:p>
    <w:p w14:paraId="3984FD46" w14:textId="77777777" w:rsidR="007F0D62" w:rsidRDefault="007F0D62">
      <w:pPr>
        <w:ind w:left="720"/>
        <w:jc w:val="both"/>
        <w:rPr>
          <w:sz w:val="23"/>
          <w:szCs w:val="23"/>
        </w:rPr>
      </w:pPr>
    </w:p>
    <w:p w14:paraId="3DF53B40" w14:textId="77777777" w:rsidR="007F0D62" w:rsidRPr="000E325A" w:rsidRDefault="007F0D62">
      <w:pPr>
        <w:ind w:left="720"/>
        <w:jc w:val="both"/>
        <w:rPr>
          <w:sz w:val="23"/>
          <w:szCs w:val="23"/>
        </w:rPr>
      </w:pPr>
      <w:r w:rsidRPr="000E325A">
        <w:rPr>
          <w:sz w:val="23"/>
          <w:szCs w:val="23"/>
        </w:rPr>
        <w:t>The term of the contr</w:t>
      </w:r>
      <w:r w:rsidR="00874493">
        <w:rPr>
          <w:sz w:val="23"/>
          <w:szCs w:val="23"/>
        </w:rPr>
        <w:t>act will be annual</w:t>
      </w:r>
      <w:r w:rsidRPr="000E325A">
        <w:rPr>
          <w:sz w:val="23"/>
          <w:szCs w:val="23"/>
        </w:rPr>
        <w:t xml:space="preserve"> with the option for extension or renewal for up to </w:t>
      </w:r>
      <w:r w:rsidR="00333141">
        <w:rPr>
          <w:sz w:val="23"/>
          <w:szCs w:val="23"/>
        </w:rPr>
        <w:t xml:space="preserve">a maximum of </w:t>
      </w:r>
      <w:r>
        <w:rPr>
          <w:sz w:val="23"/>
          <w:szCs w:val="23"/>
        </w:rPr>
        <w:t>seven (7) consecutive years or until</w:t>
      </w:r>
      <w:r w:rsidR="006B6C13">
        <w:rPr>
          <w:sz w:val="23"/>
          <w:szCs w:val="23"/>
        </w:rPr>
        <w:t xml:space="preserve"> the project is completed which</w:t>
      </w:r>
      <w:r>
        <w:rPr>
          <w:sz w:val="23"/>
          <w:szCs w:val="23"/>
        </w:rPr>
        <w:t>ever comes first</w:t>
      </w:r>
      <w:r w:rsidRPr="000E325A">
        <w:rPr>
          <w:sz w:val="23"/>
          <w:szCs w:val="23"/>
        </w:rPr>
        <w:t>.</w:t>
      </w:r>
    </w:p>
    <w:p w14:paraId="03EED168" w14:textId="77777777" w:rsidR="007F0D62" w:rsidRPr="000E325A" w:rsidRDefault="007F0D62">
      <w:pPr>
        <w:jc w:val="both"/>
        <w:rPr>
          <w:sz w:val="23"/>
          <w:szCs w:val="23"/>
        </w:rPr>
      </w:pPr>
    </w:p>
    <w:p w14:paraId="7BE43D5F" w14:textId="77777777" w:rsidR="007F0D62" w:rsidRPr="000E325A" w:rsidRDefault="00CE4722">
      <w:pPr>
        <w:tabs>
          <w:tab w:val="num" w:pos="720"/>
        </w:tabs>
        <w:jc w:val="both"/>
        <w:rPr>
          <w:sz w:val="23"/>
          <w:szCs w:val="23"/>
        </w:rPr>
      </w:pPr>
      <w:r>
        <w:rPr>
          <w:sz w:val="23"/>
          <w:szCs w:val="23"/>
        </w:rPr>
        <w:t>E</w:t>
      </w:r>
      <w:r w:rsidR="007F0D62" w:rsidRPr="000E325A">
        <w:rPr>
          <w:sz w:val="23"/>
          <w:szCs w:val="23"/>
        </w:rPr>
        <w:t>.</w:t>
      </w:r>
      <w:r w:rsidR="007F0D62" w:rsidRPr="000E325A">
        <w:rPr>
          <w:sz w:val="23"/>
          <w:szCs w:val="23"/>
        </w:rPr>
        <w:tab/>
        <w:t>Submittal of Statement of Qualifications</w:t>
      </w:r>
    </w:p>
    <w:p w14:paraId="7E13675C" w14:textId="77777777" w:rsidR="007F0D62" w:rsidRPr="000E325A" w:rsidRDefault="007F0D62">
      <w:pPr>
        <w:jc w:val="both"/>
        <w:rPr>
          <w:sz w:val="23"/>
          <w:szCs w:val="23"/>
        </w:rPr>
      </w:pPr>
    </w:p>
    <w:p w14:paraId="49712C62" w14:textId="77777777" w:rsidR="007F0D62" w:rsidRDefault="00780298">
      <w:pPr>
        <w:ind w:left="720"/>
        <w:jc w:val="both"/>
        <w:rPr>
          <w:sz w:val="23"/>
          <w:szCs w:val="23"/>
        </w:rPr>
      </w:pPr>
      <w:r>
        <w:rPr>
          <w:sz w:val="23"/>
          <w:szCs w:val="23"/>
        </w:rPr>
        <w:t>Responses to this Request f</w:t>
      </w:r>
      <w:r w:rsidR="007F0D62" w:rsidRPr="000E325A">
        <w:rPr>
          <w:sz w:val="23"/>
          <w:szCs w:val="23"/>
        </w:rPr>
        <w:t>or Qualifications (RFQ) shall be submitted to the evaluation committee facilitator identified under item IV.A</w:t>
      </w:r>
      <w:r w:rsidR="00DD77F7">
        <w:rPr>
          <w:sz w:val="23"/>
          <w:szCs w:val="23"/>
        </w:rPr>
        <w:t>.</w:t>
      </w:r>
      <w:r w:rsidR="007F0D62" w:rsidRPr="000E325A">
        <w:rPr>
          <w:sz w:val="23"/>
          <w:szCs w:val="23"/>
        </w:rPr>
        <w:t xml:space="preserve"> of this RFQ on or before the date stipulated.</w:t>
      </w:r>
    </w:p>
    <w:p w14:paraId="15C07E1A" w14:textId="77777777" w:rsidR="00CE4722" w:rsidRDefault="00CE4722">
      <w:pPr>
        <w:ind w:left="720"/>
        <w:jc w:val="both"/>
        <w:rPr>
          <w:sz w:val="23"/>
          <w:szCs w:val="23"/>
        </w:rPr>
      </w:pPr>
    </w:p>
    <w:p w14:paraId="14B25E66" w14:textId="77777777" w:rsidR="00CE4722" w:rsidRPr="000E325A" w:rsidRDefault="00CE4722">
      <w:pPr>
        <w:ind w:left="720"/>
        <w:jc w:val="both"/>
        <w:rPr>
          <w:sz w:val="23"/>
          <w:szCs w:val="23"/>
        </w:rPr>
      </w:pPr>
      <w:r w:rsidRPr="00683397">
        <w:rPr>
          <w:sz w:val="23"/>
          <w:szCs w:val="23"/>
        </w:rPr>
        <w:t xml:space="preserve">Submittal of a statement of qualifications (SOQ) in response to this request for qualifications </w:t>
      </w:r>
      <w:r>
        <w:rPr>
          <w:sz w:val="23"/>
          <w:szCs w:val="23"/>
        </w:rPr>
        <w:t xml:space="preserve">(RFQ) </w:t>
      </w:r>
      <w:r w:rsidRPr="00683397">
        <w:rPr>
          <w:sz w:val="23"/>
          <w:szCs w:val="23"/>
        </w:rPr>
        <w:t>does not constitute an o</w:t>
      </w:r>
      <w:r>
        <w:rPr>
          <w:sz w:val="23"/>
          <w:szCs w:val="23"/>
        </w:rPr>
        <w:t>ffer to practice architecture or</w:t>
      </w:r>
      <w:r w:rsidRPr="00683397">
        <w:rPr>
          <w:sz w:val="23"/>
          <w:szCs w:val="23"/>
        </w:rPr>
        <w:t xml:space="preserve"> engineering nor does submittal of a SOQ represent a proposal to provide any particular level of services for any stipulated compensation.  Responses to this RFQ will be used by the Agency sole</w:t>
      </w:r>
      <w:r>
        <w:rPr>
          <w:sz w:val="23"/>
          <w:szCs w:val="23"/>
        </w:rPr>
        <w:t>l</w:t>
      </w:r>
      <w:r w:rsidRPr="00683397">
        <w:rPr>
          <w:sz w:val="23"/>
          <w:szCs w:val="23"/>
        </w:rPr>
        <w:t>y to determine if the respondent has the appropriate background, experience, licenses, and qualifications to be considered for project or solicitation.  The best qualified respondent will be selected for negotiation of a professional services contract.  During the contract negotiation phase, the selected firm and the Agency will develop a detailed scope of services required to fulfill the needs of this solicitation and at that time the consultant will make a formal proposal to provide the requested services for a stipulated method of compensation in accordance with the Minimum Standards and Criteria.</w:t>
      </w:r>
    </w:p>
    <w:p w14:paraId="19DC3650" w14:textId="77777777" w:rsidR="007F0D62" w:rsidRDefault="007F0D62" w:rsidP="00EA03C2">
      <w:pPr>
        <w:jc w:val="both"/>
        <w:rPr>
          <w:sz w:val="23"/>
          <w:szCs w:val="23"/>
        </w:rPr>
      </w:pPr>
    </w:p>
    <w:p w14:paraId="301C6AF0" w14:textId="77777777" w:rsidR="00EA03C2" w:rsidRPr="009B7BCB" w:rsidRDefault="00CE4722" w:rsidP="00EA03C2">
      <w:pPr>
        <w:tabs>
          <w:tab w:val="num" w:pos="720"/>
        </w:tabs>
        <w:jc w:val="both"/>
        <w:rPr>
          <w:sz w:val="23"/>
          <w:szCs w:val="23"/>
        </w:rPr>
      </w:pPr>
      <w:r>
        <w:rPr>
          <w:sz w:val="23"/>
          <w:szCs w:val="23"/>
        </w:rPr>
        <w:t>F</w:t>
      </w:r>
      <w:r w:rsidR="00EA03C2" w:rsidRPr="009B7BCB">
        <w:rPr>
          <w:sz w:val="23"/>
          <w:szCs w:val="23"/>
        </w:rPr>
        <w:t>.</w:t>
      </w:r>
      <w:r w:rsidR="00EA03C2" w:rsidRPr="009B7BCB">
        <w:rPr>
          <w:sz w:val="23"/>
          <w:szCs w:val="23"/>
        </w:rPr>
        <w:tab/>
        <w:t xml:space="preserve">Clarifications </w:t>
      </w:r>
    </w:p>
    <w:p w14:paraId="4D3F44CA" w14:textId="77777777" w:rsidR="00EA03C2" w:rsidRPr="009B7BCB" w:rsidRDefault="00EA03C2" w:rsidP="00EA03C2">
      <w:pPr>
        <w:ind w:left="720"/>
        <w:jc w:val="both"/>
        <w:rPr>
          <w:sz w:val="23"/>
          <w:szCs w:val="23"/>
        </w:rPr>
      </w:pPr>
    </w:p>
    <w:p w14:paraId="0F3EDDCA" w14:textId="403E63C2" w:rsidR="00EA03C2" w:rsidRPr="009B7BCB" w:rsidRDefault="00EA03C2" w:rsidP="00EA03C2">
      <w:pPr>
        <w:ind w:left="720"/>
        <w:jc w:val="both"/>
        <w:rPr>
          <w:sz w:val="23"/>
          <w:szCs w:val="23"/>
        </w:rPr>
      </w:pPr>
      <w:r w:rsidRPr="009B7BCB">
        <w:rPr>
          <w:sz w:val="23"/>
          <w:szCs w:val="23"/>
        </w:rPr>
        <w:t xml:space="preserve">Prospective respondents may submit written questions or request for clarifications to the facilitator on </w:t>
      </w:r>
      <w:r w:rsidR="00870C74" w:rsidRPr="00A80DDF">
        <w:rPr>
          <w:sz w:val="23"/>
          <w:szCs w:val="23"/>
        </w:rPr>
        <w:t xml:space="preserve">or before </w:t>
      </w:r>
      <w:r w:rsidR="00A45B44" w:rsidRPr="00A80DDF">
        <w:rPr>
          <w:sz w:val="23"/>
          <w:szCs w:val="23"/>
        </w:rPr>
        <w:t xml:space="preserve">July 10, </w:t>
      </w:r>
      <w:r w:rsidR="00A80DDF" w:rsidRPr="00A80DDF">
        <w:rPr>
          <w:sz w:val="23"/>
          <w:szCs w:val="23"/>
        </w:rPr>
        <w:t>2023,</w:t>
      </w:r>
      <w:r w:rsidR="00A45B44" w:rsidRPr="00A80DDF">
        <w:rPr>
          <w:sz w:val="23"/>
          <w:szCs w:val="23"/>
        </w:rPr>
        <w:t xml:space="preserve"> 4:30</w:t>
      </w:r>
      <w:r w:rsidRPr="00A80DDF">
        <w:rPr>
          <w:sz w:val="23"/>
          <w:szCs w:val="23"/>
        </w:rPr>
        <w:t xml:space="preserve"> PM CST on the date shown under item III of</w:t>
      </w:r>
      <w:r w:rsidRPr="009B7BCB">
        <w:rPr>
          <w:sz w:val="23"/>
          <w:szCs w:val="23"/>
        </w:rPr>
        <w:t xml:space="preserve"> this RFQ.</w:t>
      </w:r>
    </w:p>
    <w:p w14:paraId="79CF5124" w14:textId="77777777" w:rsidR="00EA03C2" w:rsidRPr="009B7BCB" w:rsidRDefault="00EA03C2">
      <w:pPr>
        <w:ind w:left="720"/>
        <w:jc w:val="both"/>
        <w:rPr>
          <w:sz w:val="23"/>
          <w:szCs w:val="23"/>
        </w:rPr>
      </w:pPr>
    </w:p>
    <w:p w14:paraId="2168CC37" w14:textId="77777777" w:rsidR="007F0D62" w:rsidRDefault="00CE4722">
      <w:pPr>
        <w:ind w:left="720" w:hanging="720"/>
        <w:jc w:val="both"/>
        <w:rPr>
          <w:sz w:val="23"/>
          <w:szCs w:val="23"/>
        </w:rPr>
      </w:pPr>
      <w:r>
        <w:rPr>
          <w:sz w:val="23"/>
          <w:szCs w:val="23"/>
        </w:rPr>
        <w:t>G</w:t>
      </w:r>
      <w:r w:rsidR="001765F6" w:rsidRPr="009B7BCB">
        <w:rPr>
          <w:sz w:val="23"/>
          <w:szCs w:val="23"/>
        </w:rPr>
        <w:t>.</w:t>
      </w:r>
      <w:r w:rsidR="007F0D62" w:rsidRPr="000E325A">
        <w:rPr>
          <w:sz w:val="23"/>
          <w:szCs w:val="23"/>
        </w:rPr>
        <w:tab/>
      </w:r>
      <w:r w:rsidR="007F0D62">
        <w:rPr>
          <w:sz w:val="23"/>
          <w:szCs w:val="23"/>
        </w:rPr>
        <w:t>Minority and Women’s Business Participation</w:t>
      </w:r>
    </w:p>
    <w:p w14:paraId="4C6F1074" w14:textId="77777777" w:rsidR="007F0D62" w:rsidRDefault="007F0D62">
      <w:pPr>
        <w:ind w:left="720" w:hanging="720"/>
        <w:jc w:val="both"/>
        <w:rPr>
          <w:sz w:val="23"/>
          <w:szCs w:val="23"/>
        </w:rPr>
      </w:pPr>
    </w:p>
    <w:p w14:paraId="5BD70E00" w14:textId="77777777" w:rsidR="007F0D62" w:rsidRPr="000E325A" w:rsidRDefault="007F0D62">
      <w:pPr>
        <w:ind w:left="720"/>
        <w:jc w:val="both"/>
        <w:rPr>
          <w:sz w:val="23"/>
          <w:szCs w:val="23"/>
        </w:rPr>
      </w:pPr>
      <w:r>
        <w:lastRenderedPageBreak/>
        <w:t xml:space="preserve">The State of Arkansas supports equal opportunity in the participation in all areas of capital improvements, therefore minority and women’s business enterprises are encouraged to participate.  </w:t>
      </w:r>
    </w:p>
    <w:p w14:paraId="64410A5D" w14:textId="77777777" w:rsidR="007F0D62" w:rsidRDefault="007F0D62" w:rsidP="001118D2">
      <w:pPr>
        <w:jc w:val="both"/>
        <w:rPr>
          <w:sz w:val="23"/>
          <w:szCs w:val="23"/>
        </w:rPr>
      </w:pPr>
    </w:p>
    <w:p w14:paraId="2E376EFF" w14:textId="77777777" w:rsidR="001118D2" w:rsidRDefault="00CE4722" w:rsidP="001118D2">
      <w:pPr>
        <w:jc w:val="both"/>
        <w:rPr>
          <w:sz w:val="23"/>
          <w:szCs w:val="23"/>
        </w:rPr>
      </w:pPr>
      <w:r>
        <w:rPr>
          <w:sz w:val="23"/>
          <w:szCs w:val="23"/>
        </w:rPr>
        <w:t>H</w:t>
      </w:r>
      <w:r w:rsidR="001118D2">
        <w:rPr>
          <w:sz w:val="23"/>
          <w:szCs w:val="23"/>
        </w:rPr>
        <w:t>.</w:t>
      </w:r>
      <w:r w:rsidR="001118D2">
        <w:rPr>
          <w:sz w:val="23"/>
          <w:szCs w:val="23"/>
        </w:rPr>
        <w:tab/>
        <w:t>Vendor Performance Evaluations</w:t>
      </w:r>
    </w:p>
    <w:p w14:paraId="1FAA04FB" w14:textId="77777777" w:rsidR="001118D2" w:rsidRDefault="001118D2" w:rsidP="001118D2">
      <w:pPr>
        <w:jc w:val="both"/>
        <w:rPr>
          <w:sz w:val="23"/>
          <w:szCs w:val="23"/>
        </w:rPr>
      </w:pPr>
    </w:p>
    <w:p w14:paraId="588DCA94" w14:textId="77777777" w:rsidR="001118D2" w:rsidRDefault="001118D2" w:rsidP="001118D2">
      <w:pPr>
        <w:ind w:left="720"/>
        <w:jc w:val="both"/>
        <w:rPr>
          <w:sz w:val="23"/>
          <w:szCs w:val="23"/>
        </w:rPr>
      </w:pPr>
      <w:r>
        <w:rPr>
          <w:sz w:val="23"/>
          <w:szCs w:val="23"/>
        </w:rPr>
        <w:t>In accordance with</w:t>
      </w:r>
      <w:r w:rsidR="009B1E40">
        <w:rPr>
          <w:sz w:val="23"/>
          <w:szCs w:val="23"/>
        </w:rPr>
        <w:t xml:space="preserve"> Ark. Code Ann. § 19-11-268</w:t>
      </w:r>
      <w:r>
        <w:rPr>
          <w:sz w:val="23"/>
          <w:szCs w:val="23"/>
        </w:rPr>
        <w:t xml:space="preserve"> all vendors are subject to quarterly performance evaluations by the Agency during the life of the contract.  The Design Professional selected for this project will be evaluated on the following broad scope categories:</w:t>
      </w:r>
    </w:p>
    <w:p w14:paraId="52A16ED9" w14:textId="77777777" w:rsidR="001118D2" w:rsidRDefault="001118D2" w:rsidP="001118D2">
      <w:pPr>
        <w:ind w:left="720"/>
        <w:jc w:val="both"/>
        <w:rPr>
          <w:sz w:val="23"/>
          <w:szCs w:val="23"/>
        </w:rPr>
      </w:pPr>
    </w:p>
    <w:p w14:paraId="162667EE" w14:textId="77777777" w:rsidR="001118D2" w:rsidRDefault="001118D2" w:rsidP="001118D2">
      <w:pPr>
        <w:pStyle w:val="ListParagraph"/>
        <w:numPr>
          <w:ilvl w:val="0"/>
          <w:numId w:val="18"/>
        </w:numPr>
        <w:jc w:val="both"/>
        <w:rPr>
          <w:sz w:val="23"/>
          <w:szCs w:val="23"/>
        </w:rPr>
      </w:pPr>
      <w:r>
        <w:rPr>
          <w:sz w:val="23"/>
          <w:szCs w:val="23"/>
        </w:rPr>
        <w:t xml:space="preserve">Customer Service:  The degree of responsiveness provided by the vendor to an agency’s request for assistance </w:t>
      </w:r>
      <w:r w:rsidR="00BE1AE7">
        <w:rPr>
          <w:sz w:val="23"/>
          <w:szCs w:val="23"/>
        </w:rPr>
        <w:t xml:space="preserve">in </w:t>
      </w:r>
      <w:r>
        <w:rPr>
          <w:sz w:val="23"/>
          <w:szCs w:val="23"/>
        </w:rPr>
        <w:t>areas including but not limited to invoicing, communications, and problem solving.</w:t>
      </w:r>
    </w:p>
    <w:p w14:paraId="5A6DDAEB" w14:textId="77777777" w:rsidR="001118D2" w:rsidRDefault="001118D2" w:rsidP="001118D2">
      <w:pPr>
        <w:pStyle w:val="ListParagraph"/>
        <w:ind w:left="1440"/>
        <w:jc w:val="both"/>
        <w:rPr>
          <w:sz w:val="23"/>
          <w:szCs w:val="23"/>
        </w:rPr>
      </w:pPr>
    </w:p>
    <w:p w14:paraId="437451D2" w14:textId="77777777" w:rsidR="001118D2" w:rsidRDefault="001118D2" w:rsidP="001118D2">
      <w:pPr>
        <w:pStyle w:val="ListParagraph"/>
        <w:numPr>
          <w:ilvl w:val="0"/>
          <w:numId w:val="18"/>
        </w:numPr>
        <w:jc w:val="both"/>
        <w:rPr>
          <w:sz w:val="23"/>
          <w:szCs w:val="23"/>
        </w:rPr>
      </w:pPr>
      <w:r>
        <w:rPr>
          <w:sz w:val="23"/>
          <w:szCs w:val="23"/>
        </w:rPr>
        <w:t>Delivery:  The degree with which the vendor supplied the services to the agency within the time frames identified or specified in the contract or scope of work statement.</w:t>
      </w:r>
    </w:p>
    <w:p w14:paraId="6073C712" w14:textId="77777777" w:rsidR="001118D2" w:rsidRPr="001118D2" w:rsidRDefault="001118D2" w:rsidP="001118D2">
      <w:pPr>
        <w:jc w:val="both"/>
        <w:rPr>
          <w:sz w:val="23"/>
          <w:szCs w:val="23"/>
        </w:rPr>
      </w:pPr>
    </w:p>
    <w:p w14:paraId="54A8D8F3" w14:textId="77777777" w:rsidR="001118D2" w:rsidRDefault="001118D2" w:rsidP="001118D2">
      <w:pPr>
        <w:pStyle w:val="ListParagraph"/>
        <w:numPr>
          <w:ilvl w:val="0"/>
          <w:numId w:val="18"/>
        </w:numPr>
        <w:jc w:val="both"/>
        <w:rPr>
          <w:sz w:val="23"/>
          <w:szCs w:val="23"/>
        </w:rPr>
      </w:pPr>
      <w:r>
        <w:rPr>
          <w:sz w:val="23"/>
          <w:szCs w:val="23"/>
        </w:rPr>
        <w:t>Quality:  The conformance of the services with the stated requirements, deliverables, and performance standards specific in the contract or scope of work statement.</w:t>
      </w:r>
    </w:p>
    <w:p w14:paraId="6C97D331" w14:textId="77777777" w:rsidR="001118D2" w:rsidRPr="001118D2" w:rsidRDefault="001118D2" w:rsidP="001118D2">
      <w:pPr>
        <w:jc w:val="both"/>
        <w:rPr>
          <w:sz w:val="23"/>
          <w:szCs w:val="23"/>
        </w:rPr>
      </w:pPr>
    </w:p>
    <w:p w14:paraId="178DF4BE" w14:textId="77777777" w:rsidR="001118D2" w:rsidRDefault="001118D2" w:rsidP="001118D2">
      <w:pPr>
        <w:pStyle w:val="ListParagraph"/>
        <w:numPr>
          <w:ilvl w:val="0"/>
          <w:numId w:val="18"/>
        </w:numPr>
        <w:jc w:val="both"/>
        <w:rPr>
          <w:sz w:val="23"/>
          <w:szCs w:val="23"/>
        </w:rPr>
      </w:pPr>
      <w:r>
        <w:rPr>
          <w:sz w:val="23"/>
          <w:szCs w:val="23"/>
        </w:rPr>
        <w:t>Pricing</w:t>
      </w:r>
      <w:r w:rsidR="001F1E46">
        <w:rPr>
          <w:sz w:val="23"/>
          <w:szCs w:val="23"/>
        </w:rPr>
        <w:t>:  The level to which the vendor adheres to the project budget as outlined in the contract or scope of work statement.</w:t>
      </w:r>
    </w:p>
    <w:p w14:paraId="3BF2CCE7" w14:textId="77777777" w:rsidR="001F1E46" w:rsidRPr="001F1E46" w:rsidRDefault="001F1E46" w:rsidP="001F1E46">
      <w:pPr>
        <w:pStyle w:val="ListParagraph"/>
        <w:rPr>
          <w:sz w:val="23"/>
          <w:szCs w:val="23"/>
        </w:rPr>
      </w:pPr>
    </w:p>
    <w:p w14:paraId="6CAB9661" w14:textId="77777777" w:rsidR="001F1E46" w:rsidRDefault="001F1E46" w:rsidP="001F1E46">
      <w:pPr>
        <w:ind w:left="720"/>
        <w:jc w:val="both"/>
        <w:rPr>
          <w:sz w:val="23"/>
          <w:szCs w:val="23"/>
        </w:rPr>
      </w:pPr>
      <w:r>
        <w:rPr>
          <w:sz w:val="23"/>
          <w:szCs w:val="23"/>
        </w:rPr>
        <w:t>Specific criteria for each category will be defined in the contract negotiation phase with the selected Design Professional.</w:t>
      </w:r>
    </w:p>
    <w:p w14:paraId="0DB4E6A0" w14:textId="77777777" w:rsidR="001F1E46" w:rsidRDefault="001F1E46" w:rsidP="001F1E46">
      <w:pPr>
        <w:ind w:left="720"/>
        <w:jc w:val="both"/>
        <w:rPr>
          <w:sz w:val="23"/>
          <w:szCs w:val="23"/>
        </w:rPr>
      </w:pPr>
    </w:p>
    <w:p w14:paraId="70004471" w14:textId="77777777" w:rsidR="001F1E46" w:rsidRPr="001F1E46" w:rsidRDefault="001F1E46" w:rsidP="001F1E46">
      <w:pPr>
        <w:ind w:left="720"/>
        <w:jc w:val="both"/>
        <w:rPr>
          <w:sz w:val="23"/>
          <w:szCs w:val="23"/>
        </w:rPr>
      </w:pPr>
      <w:r>
        <w:rPr>
          <w:sz w:val="23"/>
          <w:szCs w:val="23"/>
        </w:rPr>
        <w:t>Quarterly reports will be submitted by the Agency to the Office of State Procurement (OSP) and will not be copied directly to the vendor by the Agency.  OSP will review the report and submit all “Below Standard” reports to the vendor.</w:t>
      </w:r>
    </w:p>
    <w:p w14:paraId="554E855B" w14:textId="77777777" w:rsidR="001118D2" w:rsidRDefault="001118D2" w:rsidP="001118D2">
      <w:pPr>
        <w:jc w:val="both"/>
        <w:rPr>
          <w:sz w:val="23"/>
          <w:szCs w:val="23"/>
        </w:rPr>
      </w:pPr>
    </w:p>
    <w:p w14:paraId="405ED9E3" w14:textId="77777777" w:rsidR="007F0D62" w:rsidRDefault="007F0D62">
      <w:pPr>
        <w:jc w:val="both"/>
        <w:rPr>
          <w:b/>
          <w:sz w:val="23"/>
          <w:szCs w:val="23"/>
        </w:rPr>
      </w:pPr>
    </w:p>
    <w:p w14:paraId="66E332F7" w14:textId="77777777" w:rsidR="007F0D62" w:rsidRPr="000E325A" w:rsidRDefault="007F0D62">
      <w:pPr>
        <w:jc w:val="both"/>
        <w:rPr>
          <w:b/>
          <w:sz w:val="23"/>
          <w:szCs w:val="23"/>
        </w:rPr>
      </w:pPr>
      <w:r w:rsidRPr="000E325A">
        <w:rPr>
          <w:b/>
          <w:sz w:val="23"/>
          <w:szCs w:val="23"/>
        </w:rPr>
        <w:t>II.</w:t>
      </w:r>
      <w:r w:rsidRPr="000E325A">
        <w:rPr>
          <w:b/>
          <w:sz w:val="23"/>
          <w:szCs w:val="23"/>
        </w:rPr>
        <w:tab/>
        <w:t>SCOPE OF SERVICES REQUESTED</w:t>
      </w:r>
    </w:p>
    <w:p w14:paraId="35271189" w14:textId="77777777" w:rsidR="007F0D62" w:rsidRPr="000E325A" w:rsidRDefault="007F0D62">
      <w:pPr>
        <w:jc w:val="both"/>
        <w:rPr>
          <w:b/>
          <w:sz w:val="23"/>
          <w:szCs w:val="23"/>
        </w:rPr>
      </w:pPr>
    </w:p>
    <w:p w14:paraId="36D88C83" w14:textId="77777777" w:rsidR="007F0D62" w:rsidRPr="000E325A" w:rsidRDefault="007F0D62">
      <w:pPr>
        <w:ind w:left="720" w:hanging="720"/>
        <w:jc w:val="both"/>
        <w:rPr>
          <w:sz w:val="23"/>
          <w:szCs w:val="23"/>
        </w:rPr>
      </w:pPr>
      <w:r w:rsidRPr="000E325A">
        <w:rPr>
          <w:sz w:val="23"/>
          <w:szCs w:val="23"/>
        </w:rPr>
        <w:t>A.</w:t>
      </w:r>
      <w:r w:rsidRPr="000E325A">
        <w:rPr>
          <w:sz w:val="23"/>
          <w:szCs w:val="23"/>
        </w:rPr>
        <w:tab/>
        <w:t>The selected firm shall provide professional services including but not limited to the following:</w:t>
      </w:r>
    </w:p>
    <w:p w14:paraId="2C934BF7" w14:textId="77777777" w:rsidR="007F0D62" w:rsidRPr="000E325A" w:rsidRDefault="007F0D62">
      <w:pPr>
        <w:ind w:left="720" w:hanging="720"/>
        <w:jc w:val="both"/>
        <w:rPr>
          <w:sz w:val="23"/>
          <w:szCs w:val="23"/>
        </w:rPr>
      </w:pPr>
    </w:p>
    <w:p w14:paraId="29D61C6C" w14:textId="77777777" w:rsidR="007F0D62" w:rsidRPr="000E325A" w:rsidRDefault="004C4908" w:rsidP="00FD79B2">
      <w:pPr>
        <w:numPr>
          <w:ilvl w:val="0"/>
          <w:numId w:val="9"/>
        </w:numPr>
        <w:tabs>
          <w:tab w:val="clear" w:pos="1440"/>
          <w:tab w:val="num" w:pos="1170"/>
        </w:tabs>
        <w:ind w:left="1170" w:hanging="450"/>
        <w:jc w:val="both"/>
        <w:rPr>
          <w:sz w:val="23"/>
          <w:szCs w:val="23"/>
        </w:rPr>
      </w:pPr>
      <w:r>
        <w:rPr>
          <w:sz w:val="23"/>
          <w:szCs w:val="23"/>
        </w:rPr>
        <w:t xml:space="preserve">Review of the </w:t>
      </w:r>
      <w:r w:rsidR="00CC1B9E">
        <w:rPr>
          <w:sz w:val="23"/>
          <w:szCs w:val="23"/>
        </w:rPr>
        <w:t>Agency</w:t>
      </w:r>
      <w:r>
        <w:rPr>
          <w:sz w:val="23"/>
          <w:szCs w:val="23"/>
        </w:rPr>
        <w:t xml:space="preserve">’s program and budget for this </w:t>
      </w:r>
      <w:r w:rsidR="00893830">
        <w:rPr>
          <w:sz w:val="23"/>
          <w:szCs w:val="23"/>
        </w:rPr>
        <w:t>project</w:t>
      </w:r>
      <w:r>
        <w:rPr>
          <w:sz w:val="23"/>
          <w:szCs w:val="23"/>
        </w:rPr>
        <w:t>.</w:t>
      </w:r>
    </w:p>
    <w:p w14:paraId="160D1EF9" w14:textId="77777777" w:rsidR="007F0D62" w:rsidRPr="000E325A" w:rsidRDefault="007F0D62" w:rsidP="00FD79B2">
      <w:pPr>
        <w:tabs>
          <w:tab w:val="num" w:pos="1170"/>
        </w:tabs>
        <w:ind w:left="1170" w:hanging="450"/>
        <w:jc w:val="both"/>
        <w:rPr>
          <w:sz w:val="23"/>
          <w:szCs w:val="23"/>
        </w:rPr>
      </w:pPr>
    </w:p>
    <w:p w14:paraId="1069F1BB" w14:textId="77777777" w:rsidR="007F0D62" w:rsidRDefault="007F0D62" w:rsidP="00FD79B2">
      <w:pPr>
        <w:numPr>
          <w:ilvl w:val="0"/>
          <w:numId w:val="9"/>
        </w:numPr>
        <w:tabs>
          <w:tab w:val="clear" w:pos="1440"/>
          <w:tab w:val="num" w:pos="1170"/>
        </w:tabs>
        <w:ind w:left="1170" w:hanging="450"/>
        <w:jc w:val="both"/>
        <w:rPr>
          <w:sz w:val="23"/>
          <w:szCs w:val="23"/>
        </w:rPr>
      </w:pPr>
      <w:r w:rsidRPr="000E325A">
        <w:rPr>
          <w:sz w:val="23"/>
          <w:szCs w:val="23"/>
        </w:rPr>
        <w:t xml:space="preserve">Code analysis to ensure </w:t>
      </w:r>
      <w:r>
        <w:rPr>
          <w:sz w:val="23"/>
          <w:szCs w:val="23"/>
        </w:rPr>
        <w:t xml:space="preserve">the </w:t>
      </w:r>
      <w:r w:rsidR="00F40FBC">
        <w:rPr>
          <w:sz w:val="23"/>
          <w:szCs w:val="23"/>
        </w:rPr>
        <w:t>project</w:t>
      </w:r>
      <w:r w:rsidRPr="000E325A">
        <w:rPr>
          <w:sz w:val="23"/>
          <w:szCs w:val="23"/>
        </w:rPr>
        <w:t xml:space="preserve"> complies with all applicable Federal and State codes as well as State rules and standards.</w:t>
      </w:r>
    </w:p>
    <w:p w14:paraId="4B6B3A0C" w14:textId="77777777" w:rsidR="002A5662" w:rsidRDefault="002A5662" w:rsidP="00FD79B2">
      <w:pPr>
        <w:tabs>
          <w:tab w:val="num" w:pos="1170"/>
        </w:tabs>
        <w:ind w:left="1170" w:hanging="450"/>
        <w:jc w:val="both"/>
        <w:rPr>
          <w:sz w:val="23"/>
          <w:szCs w:val="23"/>
        </w:rPr>
      </w:pPr>
    </w:p>
    <w:p w14:paraId="6B9EB127" w14:textId="77777777" w:rsidR="002A5662" w:rsidRPr="004D7311" w:rsidRDefault="002A5662" w:rsidP="00FD79B2">
      <w:pPr>
        <w:numPr>
          <w:ilvl w:val="0"/>
          <w:numId w:val="9"/>
        </w:numPr>
        <w:tabs>
          <w:tab w:val="clear" w:pos="1440"/>
          <w:tab w:val="num" w:pos="1170"/>
        </w:tabs>
        <w:ind w:left="1170" w:hanging="450"/>
        <w:jc w:val="both"/>
        <w:rPr>
          <w:sz w:val="23"/>
          <w:szCs w:val="23"/>
        </w:rPr>
      </w:pPr>
      <w:r w:rsidRPr="004D7311">
        <w:rPr>
          <w:sz w:val="23"/>
          <w:szCs w:val="23"/>
        </w:rPr>
        <w:t>Review of the proposed site for compliance with Federal and State regulations and rules regarding floodplain development management.</w:t>
      </w:r>
    </w:p>
    <w:p w14:paraId="41FF1A5B" w14:textId="77777777" w:rsidR="007F0D62" w:rsidRPr="000E325A" w:rsidRDefault="007F0D62" w:rsidP="00FD79B2">
      <w:pPr>
        <w:tabs>
          <w:tab w:val="num" w:pos="1170"/>
        </w:tabs>
        <w:ind w:left="1170" w:hanging="450"/>
        <w:jc w:val="both"/>
        <w:rPr>
          <w:sz w:val="23"/>
          <w:szCs w:val="23"/>
        </w:rPr>
      </w:pPr>
    </w:p>
    <w:p w14:paraId="72A2F231" w14:textId="77777777" w:rsidR="007F0D62" w:rsidRDefault="00CC1B9E" w:rsidP="00FD79B2">
      <w:pPr>
        <w:tabs>
          <w:tab w:val="num" w:pos="1170"/>
        </w:tabs>
        <w:ind w:left="1170" w:hanging="450"/>
        <w:jc w:val="both"/>
        <w:rPr>
          <w:sz w:val="23"/>
          <w:szCs w:val="23"/>
        </w:rPr>
      </w:pPr>
      <w:r>
        <w:rPr>
          <w:sz w:val="23"/>
          <w:szCs w:val="23"/>
        </w:rPr>
        <w:t>4</w:t>
      </w:r>
      <w:r w:rsidR="002A5662" w:rsidRPr="00CC1B9E">
        <w:rPr>
          <w:sz w:val="23"/>
          <w:szCs w:val="23"/>
        </w:rPr>
        <w:t>.</w:t>
      </w:r>
      <w:r>
        <w:rPr>
          <w:sz w:val="23"/>
          <w:szCs w:val="23"/>
        </w:rPr>
        <w:tab/>
      </w:r>
      <w:r w:rsidR="007F0D62" w:rsidRPr="000E325A">
        <w:rPr>
          <w:sz w:val="23"/>
          <w:szCs w:val="23"/>
        </w:rPr>
        <w:t xml:space="preserve">Development of an estimate of the maximum probable cost of </w:t>
      </w:r>
      <w:r w:rsidR="00F40FBC">
        <w:rPr>
          <w:sz w:val="23"/>
          <w:szCs w:val="23"/>
        </w:rPr>
        <w:t>the project</w:t>
      </w:r>
      <w:r w:rsidR="007F0D62" w:rsidRPr="000E325A">
        <w:rPr>
          <w:sz w:val="23"/>
          <w:szCs w:val="23"/>
        </w:rPr>
        <w:t>.</w:t>
      </w:r>
    </w:p>
    <w:p w14:paraId="70323989" w14:textId="77777777" w:rsidR="002A5662" w:rsidRDefault="002A5662" w:rsidP="00FD79B2">
      <w:pPr>
        <w:tabs>
          <w:tab w:val="num" w:pos="1170"/>
        </w:tabs>
        <w:ind w:left="1170" w:hanging="450"/>
        <w:jc w:val="both"/>
        <w:rPr>
          <w:sz w:val="23"/>
          <w:szCs w:val="23"/>
        </w:rPr>
      </w:pPr>
    </w:p>
    <w:p w14:paraId="51D620CC" w14:textId="77777777" w:rsidR="007F0D62" w:rsidRDefault="00CC1B9E" w:rsidP="00FD79B2">
      <w:pPr>
        <w:tabs>
          <w:tab w:val="num" w:pos="1170"/>
        </w:tabs>
        <w:ind w:left="1170" w:hanging="450"/>
        <w:jc w:val="both"/>
        <w:rPr>
          <w:sz w:val="23"/>
          <w:szCs w:val="23"/>
        </w:rPr>
      </w:pPr>
      <w:r w:rsidRPr="00CC1B9E">
        <w:rPr>
          <w:sz w:val="23"/>
          <w:szCs w:val="23"/>
        </w:rPr>
        <w:t>5</w:t>
      </w:r>
      <w:r w:rsidR="002A5662" w:rsidRPr="00CC1B9E">
        <w:rPr>
          <w:sz w:val="23"/>
          <w:szCs w:val="23"/>
        </w:rPr>
        <w:t>.</w:t>
      </w:r>
      <w:r w:rsidRPr="00004619">
        <w:rPr>
          <w:sz w:val="23"/>
          <w:szCs w:val="23"/>
        </w:rPr>
        <w:t xml:space="preserve"> </w:t>
      </w:r>
      <w:r w:rsidR="004D7311">
        <w:rPr>
          <w:sz w:val="23"/>
          <w:szCs w:val="23"/>
        </w:rPr>
        <w:t xml:space="preserve"> </w:t>
      </w:r>
      <w:r w:rsidR="007F0D62" w:rsidRPr="00004619">
        <w:rPr>
          <w:sz w:val="23"/>
          <w:szCs w:val="23"/>
        </w:rPr>
        <w:t xml:space="preserve">Development of a </w:t>
      </w:r>
      <w:r w:rsidR="004C4908" w:rsidRPr="00004619">
        <w:rPr>
          <w:sz w:val="23"/>
          <w:szCs w:val="23"/>
        </w:rPr>
        <w:t xml:space="preserve">schematic </w:t>
      </w:r>
      <w:r w:rsidR="007F0D62" w:rsidRPr="00004619">
        <w:rPr>
          <w:sz w:val="23"/>
          <w:szCs w:val="23"/>
        </w:rPr>
        <w:t xml:space="preserve">design </w:t>
      </w:r>
      <w:r w:rsidR="00874493">
        <w:rPr>
          <w:sz w:val="23"/>
          <w:szCs w:val="23"/>
        </w:rPr>
        <w:t>submittal (approximately 2</w:t>
      </w:r>
      <w:r w:rsidR="004C4908" w:rsidRPr="00004619">
        <w:rPr>
          <w:sz w:val="23"/>
          <w:szCs w:val="23"/>
        </w:rPr>
        <w:t xml:space="preserve">5% complete documents) and an estimate of the annual utility consumption and operating cost for review and approval by </w:t>
      </w:r>
      <w:r>
        <w:rPr>
          <w:sz w:val="23"/>
          <w:szCs w:val="23"/>
        </w:rPr>
        <w:t xml:space="preserve">the </w:t>
      </w:r>
      <w:r w:rsidR="004C4908" w:rsidRPr="00004619">
        <w:rPr>
          <w:sz w:val="23"/>
          <w:szCs w:val="23"/>
        </w:rPr>
        <w:t>A</w:t>
      </w:r>
      <w:r>
        <w:rPr>
          <w:sz w:val="23"/>
          <w:szCs w:val="23"/>
        </w:rPr>
        <w:t>gency</w:t>
      </w:r>
      <w:r w:rsidR="004C4908" w:rsidRPr="00004619">
        <w:rPr>
          <w:sz w:val="23"/>
          <w:szCs w:val="23"/>
        </w:rPr>
        <w:t>.</w:t>
      </w:r>
    </w:p>
    <w:p w14:paraId="1EB51ED5" w14:textId="77777777" w:rsidR="002A5662" w:rsidRDefault="002A5662" w:rsidP="00FD79B2">
      <w:pPr>
        <w:tabs>
          <w:tab w:val="num" w:pos="1170"/>
        </w:tabs>
        <w:ind w:left="1170" w:hanging="450"/>
        <w:jc w:val="both"/>
        <w:rPr>
          <w:sz w:val="23"/>
          <w:szCs w:val="23"/>
        </w:rPr>
      </w:pPr>
    </w:p>
    <w:p w14:paraId="256C9A5C" w14:textId="77777777" w:rsidR="007F0D62" w:rsidRPr="00004619" w:rsidRDefault="002A5662" w:rsidP="00FD79B2">
      <w:pPr>
        <w:tabs>
          <w:tab w:val="num" w:pos="1170"/>
        </w:tabs>
        <w:ind w:left="1170" w:hanging="450"/>
        <w:jc w:val="both"/>
        <w:rPr>
          <w:sz w:val="23"/>
          <w:szCs w:val="23"/>
        </w:rPr>
      </w:pPr>
      <w:r w:rsidRPr="00CC1B9E">
        <w:rPr>
          <w:sz w:val="23"/>
          <w:szCs w:val="23"/>
        </w:rPr>
        <w:t>6.</w:t>
      </w:r>
      <w:r w:rsidR="00CC1B9E">
        <w:rPr>
          <w:sz w:val="23"/>
          <w:szCs w:val="23"/>
        </w:rPr>
        <w:tab/>
      </w:r>
      <w:r w:rsidR="007F0D62" w:rsidRPr="00004619">
        <w:rPr>
          <w:sz w:val="23"/>
          <w:szCs w:val="23"/>
        </w:rPr>
        <w:t xml:space="preserve">Development of a </w:t>
      </w:r>
      <w:r w:rsidR="00A570E7" w:rsidRPr="00004619">
        <w:rPr>
          <w:sz w:val="23"/>
          <w:szCs w:val="23"/>
        </w:rPr>
        <w:t xml:space="preserve">design development submittal (approximately 50% complete documents) and a revised estimate of construction cost for review and approval by </w:t>
      </w:r>
      <w:r w:rsidR="00CC1B9E">
        <w:rPr>
          <w:sz w:val="23"/>
          <w:szCs w:val="23"/>
        </w:rPr>
        <w:t xml:space="preserve">the </w:t>
      </w:r>
      <w:r w:rsidR="00CC1B9E" w:rsidRPr="00004619">
        <w:rPr>
          <w:sz w:val="23"/>
          <w:szCs w:val="23"/>
        </w:rPr>
        <w:t>A</w:t>
      </w:r>
      <w:r w:rsidR="00CC1B9E">
        <w:rPr>
          <w:sz w:val="23"/>
          <w:szCs w:val="23"/>
        </w:rPr>
        <w:t>gency</w:t>
      </w:r>
      <w:r w:rsidR="00A570E7" w:rsidRPr="00004619">
        <w:rPr>
          <w:sz w:val="23"/>
          <w:szCs w:val="23"/>
        </w:rPr>
        <w:t xml:space="preserve">.  </w:t>
      </w:r>
    </w:p>
    <w:p w14:paraId="526A921D" w14:textId="77777777" w:rsidR="00A570E7" w:rsidRDefault="00A570E7" w:rsidP="00FD79B2">
      <w:pPr>
        <w:tabs>
          <w:tab w:val="num" w:pos="1170"/>
        </w:tabs>
        <w:ind w:left="1170" w:hanging="450"/>
        <w:jc w:val="both"/>
        <w:rPr>
          <w:sz w:val="23"/>
          <w:szCs w:val="23"/>
        </w:rPr>
      </w:pPr>
    </w:p>
    <w:p w14:paraId="5D744271" w14:textId="77777777" w:rsidR="00A570E7" w:rsidRPr="000E325A" w:rsidRDefault="002A5662" w:rsidP="00FD79B2">
      <w:pPr>
        <w:tabs>
          <w:tab w:val="num" w:pos="1170"/>
        </w:tabs>
        <w:ind w:left="1170" w:hanging="450"/>
        <w:jc w:val="both"/>
        <w:rPr>
          <w:sz w:val="23"/>
          <w:szCs w:val="23"/>
        </w:rPr>
      </w:pPr>
      <w:r w:rsidRPr="00CC1B9E">
        <w:rPr>
          <w:sz w:val="23"/>
          <w:szCs w:val="23"/>
        </w:rPr>
        <w:t>7.</w:t>
      </w:r>
      <w:r w:rsidR="00CC1B9E">
        <w:rPr>
          <w:sz w:val="23"/>
          <w:szCs w:val="23"/>
        </w:rPr>
        <w:tab/>
      </w:r>
      <w:r w:rsidR="00A570E7">
        <w:rPr>
          <w:sz w:val="23"/>
          <w:szCs w:val="23"/>
        </w:rPr>
        <w:t xml:space="preserve">Development of a construction document submittal (100% complete documents), a revised estimate of construction cost, and a revised estimate of the annual utility consumption and </w:t>
      </w:r>
      <w:r w:rsidR="00F23DE7">
        <w:rPr>
          <w:sz w:val="23"/>
          <w:szCs w:val="23"/>
        </w:rPr>
        <w:t>operating</w:t>
      </w:r>
      <w:r w:rsidR="00A570E7">
        <w:rPr>
          <w:sz w:val="23"/>
          <w:szCs w:val="23"/>
        </w:rPr>
        <w:t xml:space="preserve"> cost for review and approval by </w:t>
      </w:r>
      <w:r w:rsidR="00CC1B9E">
        <w:rPr>
          <w:sz w:val="23"/>
          <w:szCs w:val="23"/>
        </w:rPr>
        <w:t xml:space="preserve">the </w:t>
      </w:r>
      <w:r w:rsidR="00CC1B9E" w:rsidRPr="00004619">
        <w:rPr>
          <w:sz w:val="23"/>
          <w:szCs w:val="23"/>
        </w:rPr>
        <w:t>A</w:t>
      </w:r>
      <w:r w:rsidR="00CC1B9E">
        <w:rPr>
          <w:sz w:val="23"/>
          <w:szCs w:val="23"/>
        </w:rPr>
        <w:t>gency</w:t>
      </w:r>
      <w:r w:rsidR="00A570E7">
        <w:rPr>
          <w:sz w:val="23"/>
          <w:szCs w:val="23"/>
        </w:rPr>
        <w:t>.</w:t>
      </w:r>
    </w:p>
    <w:p w14:paraId="5025D612" w14:textId="77777777" w:rsidR="007F0D62" w:rsidRPr="000E325A" w:rsidRDefault="007F0D62" w:rsidP="00FD79B2">
      <w:pPr>
        <w:tabs>
          <w:tab w:val="num" w:pos="1170"/>
        </w:tabs>
        <w:ind w:left="1170" w:hanging="450"/>
        <w:jc w:val="both"/>
        <w:rPr>
          <w:sz w:val="23"/>
          <w:szCs w:val="23"/>
        </w:rPr>
      </w:pPr>
    </w:p>
    <w:p w14:paraId="56925564" w14:textId="77777777" w:rsidR="007F0D62" w:rsidRPr="000E325A" w:rsidRDefault="002A5662" w:rsidP="00FD79B2">
      <w:pPr>
        <w:tabs>
          <w:tab w:val="num" w:pos="1170"/>
        </w:tabs>
        <w:ind w:left="1170" w:hanging="450"/>
        <w:jc w:val="both"/>
        <w:rPr>
          <w:sz w:val="23"/>
          <w:szCs w:val="23"/>
        </w:rPr>
      </w:pPr>
      <w:r w:rsidRPr="00CC1B9E">
        <w:rPr>
          <w:sz w:val="23"/>
          <w:szCs w:val="23"/>
        </w:rPr>
        <w:t>8.</w:t>
      </w:r>
      <w:r w:rsidR="00CC1B9E">
        <w:rPr>
          <w:sz w:val="23"/>
          <w:szCs w:val="23"/>
        </w:rPr>
        <w:tab/>
      </w:r>
      <w:r w:rsidR="007F0D62" w:rsidRPr="000E325A">
        <w:rPr>
          <w:sz w:val="23"/>
          <w:szCs w:val="23"/>
        </w:rPr>
        <w:t xml:space="preserve">Submittal of the construction documents to all applicable regulatory review agencies on behalf of </w:t>
      </w:r>
      <w:r w:rsidR="00CC1B9E">
        <w:rPr>
          <w:sz w:val="23"/>
          <w:szCs w:val="23"/>
        </w:rPr>
        <w:t xml:space="preserve">the </w:t>
      </w:r>
      <w:r w:rsidR="00CC1B9E" w:rsidRPr="00004619">
        <w:rPr>
          <w:sz w:val="23"/>
          <w:szCs w:val="23"/>
        </w:rPr>
        <w:t>A</w:t>
      </w:r>
      <w:r w:rsidR="00CC1B9E">
        <w:rPr>
          <w:sz w:val="23"/>
          <w:szCs w:val="23"/>
        </w:rPr>
        <w:t>gency</w:t>
      </w:r>
      <w:r w:rsidR="007F0D62" w:rsidRPr="000E325A">
        <w:rPr>
          <w:sz w:val="23"/>
          <w:szCs w:val="23"/>
        </w:rPr>
        <w:t>.</w:t>
      </w:r>
    </w:p>
    <w:p w14:paraId="46E2C9E6" w14:textId="77777777" w:rsidR="007F0D62" w:rsidRPr="000E325A" w:rsidRDefault="007F0D62" w:rsidP="00FD79B2">
      <w:pPr>
        <w:tabs>
          <w:tab w:val="num" w:pos="1170"/>
        </w:tabs>
        <w:ind w:left="1170" w:hanging="450"/>
        <w:jc w:val="both"/>
        <w:rPr>
          <w:sz w:val="23"/>
          <w:szCs w:val="23"/>
        </w:rPr>
      </w:pPr>
    </w:p>
    <w:p w14:paraId="05685DF7" w14:textId="77777777" w:rsidR="007F0D62" w:rsidRDefault="00E33313" w:rsidP="00FD79B2">
      <w:pPr>
        <w:tabs>
          <w:tab w:val="num" w:pos="1170"/>
        </w:tabs>
        <w:ind w:left="1170" w:hanging="450"/>
        <w:jc w:val="both"/>
        <w:rPr>
          <w:sz w:val="23"/>
          <w:szCs w:val="23"/>
        </w:rPr>
      </w:pPr>
      <w:r w:rsidRPr="00E33313">
        <w:rPr>
          <w:sz w:val="23"/>
          <w:szCs w:val="23"/>
        </w:rPr>
        <w:t>9.</w:t>
      </w:r>
      <w:r w:rsidR="0006146D">
        <w:rPr>
          <w:sz w:val="23"/>
          <w:szCs w:val="23"/>
        </w:rPr>
        <w:tab/>
      </w:r>
      <w:r w:rsidR="007F0D62" w:rsidRPr="000E325A">
        <w:rPr>
          <w:sz w:val="23"/>
          <w:szCs w:val="23"/>
        </w:rPr>
        <w:t>Submi</w:t>
      </w:r>
      <w:r w:rsidR="00BE1AE7">
        <w:rPr>
          <w:sz w:val="23"/>
          <w:szCs w:val="23"/>
        </w:rPr>
        <w:t>ttal of the final documents to DBA</w:t>
      </w:r>
      <w:r w:rsidR="00A570E7">
        <w:rPr>
          <w:sz w:val="23"/>
          <w:szCs w:val="23"/>
        </w:rPr>
        <w:t xml:space="preserve"> </w:t>
      </w:r>
      <w:r w:rsidR="007F0D62" w:rsidRPr="000E325A">
        <w:rPr>
          <w:sz w:val="23"/>
          <w:szCs w:val="23"/>
        </w:rPr>
        <w:t>Design Review Section for approval.</w:t>
      </w:r>
    </w:p>
    <w:p w14:paraId="0FE9854E" w14:textId="77777777" w:rsidR="007F0D62" w:rsidRDefault="007F0D62" w:rsidP="00FD79B2">
      <w:pPr>
        <w:tabs>
          <w:tab w:val="num" w:pos="1170"/>
        </w:tabs>
        <w:ind w:left="1170" w:hanging="450"/>
        <w:jc w:val="both"/>
        <w:rPr>
          <w:sz w:val="23"/>
          <w:szCs w:val="23"/>
        </w:rPr>
      </w:pPr>
    </w:p>
    <w:p w14:paraId="0CABBA23" w14:textId="77777777" w:rsidR="007F0D62" w:rsidRPr="000E325A" w:rsidRDefault="00E33313" w:rsidP="00BE1AE7">
      <w:pPr>
        <w:tabs>
          <w:tab w:val="left" w:pos="1170"/>
        </w:tabs>
        <w:ind w:left="1170" w:hanging="450"/>
        <w:jc w:val="both"/>
        <w:rPr>
          <w:sz w:val="23"/>
          <w:szCs w:val="23"/>
        </w:rPr>
      </w:pPr>
      <w:r w:rsidRPr="0006146D">
        <w:rPr>
          <w:sz w:val="23"/>
          <w:szCs w:val="23"/>
        </w:rPr>
        <w:t>10.</w:t>
      </w:r>
      <w:r w:rsidR="004D7311">
        <w:rPr>
          <w:sz w:val="23"/>
          <w:szCs w:val="23"/>
        </w:rPr>
        <w:t xml:space="preserve"> </w:t>
      </w:r>
      <w:r w:rsidR="00BE1AE7">
        <w:rPr>
          <w:sz w:val="23"/>
          <w:szCs w:val="23"/>
        </w:rPr>
        <w:tab/>
      </w:r>
      <w:r w:rsidR="007F0D62" w:rsidRPr="000E325A">
        <w:rPr>
          <w:sz w:val="23"/>
          <w:szCs w:val="23"/>
        </w:rPr>
        <w:t xml:space="preserve">Assistance with the preparation of bid advertisements and submittal to </w:t>
      </w:r>
      <w:r w:rsidR="00BE1AE7">
        <w:rPr>
          <w:sz w:val="23"/>
          <w:szCs w:val="23"/>
        </w:rPr>
        <w:t xml:space="preserve">DBA </w:t>
      </w:r>
      <w:r w:rsidR="007F0D62" w:rsidRPr="00E33313">
        <w:rPr>
          <w:sz w:val="23"/>
          <w:szCs w:val="23"/>
        </w:rPr>
        <w:t>Construction</w:t>
      </w:r>
      <w:r w:rsidR="007F0D62" w:rsidRPr="000E325A">
        <w:rPr>
          <w:sz w:val="23"/>
          <w:szCs w:val="23"/>
        </w:rPr>
        <w:t xml:space="preserve"> Section for approval, attendance at bid openings, evaluation of bids, and review of contract documents in conjunction with award of the bid.</w:t>
      </w:r>
    </w:p>
    <w:p w14:paraId="3310780E" w14:textId="77777777" w:rsidR="007F0D62" w:rsidRPr="000E325A" w:rsidRDefault="007F0D62" w:rsidP="00FD79B2">
      <w:pPr>
        <w:tabs>
          <w:tab w:val="num" w:pos="1170"/>
        </w:tabs>
        <w:ind w:left="1170" w:hanging="450"/>
        <w:jc w:val="both"/>
        <w:rPr>
          <w:sz w:val="23"/>
          <w:szCs w:val="23"/>
        </w:rPr>
      </w:pPr>
    </w:p>
    <w:p w14:paraId="19DA726D" w14:textId="77777777" w:rsidR="007F0D62" w:rsidRDefault="007F0D62" w:rsidP="00FD79B2">
      <w:pPr>
        <w:tabs>
          <w:tab w:val="num" w:pos="1170"/>
        </w:tabs>
        <w:ind w:left="1170" w:hanging="450"/>
        <w:jc w:val="both"/>
        <w:rPr>
          <w:sz w:val="23"/>
          <w:szCs w:val="23"/>
        </w:rPr>
      </w:pPr>
      <w:r>
        <w:rPr>
          <w:sz w:val="23"/>
          <w:szCs w:val="23"/>
        </w:rPr>
        <w:t>1</w:t>
      </w:r>
      <w:r w:rsidR="00A570E7">
        <w:rPr>
          <w:sz w:val="23"/>
          <w:szCs w:val="23"/>
        </w:rPr>
        <w:t>1</w:t>
      </w:r>
      <w:r w:rsidRPr="000E325A">
        <w:rPr>
          <w:sz w:val="23"/>
          <w:szCs w:val="23"/>
        </w:rPr>
        <w:t>.</w:t>
      </w:r>
      <w:r w:rsidRPr="000E325A">
        <w:rPr>
          <w:sz w:val="23"/>
          <w:szCs w:val="23"/>
        </w:rPr>
        <w:tab/>
        <w:t>Construction contract administration and project observation to include review of contractor submittals, progress of the work proposal request, progress payments, contract change order, substantial completion and project closeout.</w:t>
      </w:r>
    </w:p>
    <w:p w14:paraId="6C64820F" w14:textId="77777777" w:rsidR="007F0D62" w:rsidRDefault="007F0D62" w:rsidP="00FD79B2">
      <w:pPr>
        <w:tabs>
          <w:tab w:val="num" w:pos="1170"/>
        </w:tabs>
        <w:ind w:left="1170" w:hanging="450"/>
        <w:jc w:val="both"/>
        <w:rPr>
          <w:sz w:val="23"/>
          <w:szCs w:val="23"/>
        </w:rPr>
      </w:pPr>
    </w:p>
    <w:p w14:paraId="66DE57B5" w14:textId="77777777" w:rsidR="007F0D62" w:rsidRPr="000E325A" w:rsidRDefault="007F0D62" w:rsidP="00FD79B2">
      <w:pPr>
        <w:tabs>
          <w:tab w:val="num" w:pos="1170"/>
        </w:tabs>
        <w:ind w:left="1170" w:hanging="450"/>
        <w:jc w:val="both"/>
        <w:rPr>
          <w:sz w:val="23"/>
          <w:szCs w:val="23"/>
        </w:rPr>
      </w:pPr>
      <w:r>
        <w:rPr>
          <w:sz w:val="23"/>
          <w:szCs w:val="23"/>
        </w:rPr>
        <w:t>1</w:t>
      </w:r>
      <w:r w:rsidR="00A570E7">
        <w:rPr>
          <w:sz w:val="23"/>
          <w:szCs w:val="23"/>
        </w:rPr>
        <w:t>2</w:t>
      </w:r>
      <w:r w:rsidRPr="000E325A">
        <w:rPr>
          <w:sz w:val="23"/>
          <w:szCs w:val="23"/>
        </w:rPr>
        <w:t>.</w:t>
      </w:r>
      <w:r w:rsidRPr="000E325A">
        <w:rPr>
          <w:sz w:val="23"/>
          <w:szCs w:val="23"/>
        </w:rPr>
        <w:tab/>
        <w:t>Review of the project site at the end of the contractor’s warranty period and development of a list of deficiencies for correction under the terms of the warranty.</w:t>
      </w:r>
    </w:p>
    <w:p w14:paraId="7AD7A812" w14:textId="77777777" w:rsidR="007F0D62" w:rsidRPr="000E325A" w:rsidRDefault="007F0D62">
      <w:pPr>
        <w:jc w:val="both"/>
        <w:rPr>
          <w:sz w:val="23"/>
          <w:szCs w:val="23"/>
        </w:rPr>
      </w:pPr>
    </w:p>
    <w:p w14:paraId="3E57BB44" w14:textId="77777777" w:rsidR="007F0D62" w:rsidRPr="000E325A" w:rsidRDefault="007F0D62">
      <w:pPr>
        <w:jc w:val="both"/>
        <w:rPr>
          <w:sz w:val="23"/>
          <w:szCs w:val="23"/>
        </w:rPr>
      </w:pPr>
    </w:p>
    <w:p w14:paraId="46B7FBF1" w14:textId="77777777" w:rsidR="007F0D62" w:rsidRPr="000E325A" w:rsidRDefault="007F0D62">
      <w:pPr>
        <w:jc w:val="both"/>
        <w:rPr>
          <w:b/>
          <w:sz w:val="23"/>
          <w:szCs w:val="23"/>
        </w:rPr>
      </w:pPr>
      <w:r w:rsidRPr="000E325A">
        <w:rPr>
          <w:b/>
          <w:sz w:val="23"/>
          <w:szCs w:val="23"/>
        </w:rPr>
        <w:t>III.</w:t>
      </w:r>
      <w:r w:rsidRPr="000E325A">
        <w:rPr>
          <w:b/>
          <w:sz w:val="23"/>
          <w:szCs w:val="23"/>
        </w:rPr>
        <w:tab/>
        <w:t>PROPOSED SCHEDULE OF EVENTS</w:t>
      </w:r>
    </w:p>
    <w:p w14:paraId="1B491708" w14:textId="77777777" w:rsidR="007F0D62" w:rsidRPr="000E325A" w:rsidRDefault="007F0D62">
      <w:pPr>
        <w:jc w:val="both"/>
        <w:rPr>
          <w:b/>
          <w:sz w:val="23"/>
          <w:szCs w:val="23"/>
        </w:rPr>
      </w:pPr>
    </w:p>
    <w:p w14:paraId="5E055683" w14:textId="77777777" w:rsidR="007F0D62" w:rsidRDefault="007F0D62" w:rsidP="00FD79B2">
      <w:pPr>
        <w:numPr>
          <w:ilvl w:val="0"/>
          <w:numId w:val="16"/>
        </w:numPr>
        <w:ind w:hanging="720"/>
        <w:jc w:val="both"/>
        <w:rPr>
          <w:sz w:val="23"/>
          <w:szCs w:val="23"/>
        </w:rPr>
      </w:pPr>
      <w:r w:rsidRPr="000E325A">
        <w:rPr>
          <w:sz w:val="23"/>
          <w:szCs w:val="23"/>
        </w:rPr>
        <w:t xml:space="preserve">The following schedule of events is provided for preliminary planning and to convey   </w:t>
      </w:r>
      <w:r w:rsidR="00CC1B9E">
        <w:rPr>
          <w:sz w:val="23"/>
          <w:szCs w:val="23"/>
        </w:rPr>
        <w:t xml:space="preserve">the </w:t>
      </w:r>
      <w:r w:rsidR="00CC1B9E" w:rsidRPr="00004619">
        <w:rPr>
          <w:sz w:val="23"/>
          <w:szCs w:val="23"/>
        </w:rPr>
        <w:t>A</w:t>
      </w:r>
      <w:r w:rsidR="00CC1B9E">
        <w:rPr>
          <w:sz w:val="23"/>
          <w:szCs w:val="23"/>
        </w:rPr>
        <w:t>gency</w:t>
      </w:r>
      <w:r w:rsidR="00CC1B9E" w:rsidRPr="000E325A">
        <w:rPr>
          <w:sz w:val="23"/>
          <w:szCs w:val="23"/>
        </w:rPr>
        <w:t xml:space="preserve"> </w:t>
      </w:r>
      <w:r w:rsidR="00F23DE7" w:rsidRPr="000E325A">
        <w:rPr>
          <w:sz w:val="23"/>
          <w:szCs w:val="23"/>
        </w:rPr>
        <w:t>understands</w:t>
      </w:r>
      <w:r w:rsidRPr="000E325A">
        <w:rPr>
          <w:sz w:val="23"/>
          <w:szCs w:val="23"/>
        </w:rPr>
        <w:t xml:space="preserve"> the time critical events and proposed milestones for the development of this project only.  This schedule is in no way intended to establish an expectation or commitment for the execution or delivery of any or all of the events listed below.  This schedule may be reviewed and revised</w:t>
      </w:r>
      <w:r w:rsidR="0049439B">
        <w:rPr>
          <w:sz w:val="23"/>
          <w:szCs w:val="23"/>
        </w:rPr>
        <w:t xml:space="preserve"> </w:t>
      </w:r>
      <w:r w:rsidR="0049439B" w:rsidRPr="003A6F31">
        <w:rPr>
          <w:sz w:val="23"/>
          <w:szCs w:val="23"/>
        </w:rPr>
        <w:t>at</w:t>
      </w:r>
      <w:r w:rsidRPr="000E325A">
        <w:rPr>
          <w:sz w:val="23"/>
          <w:szCs w:val="23"/>
        </w:rPr>
        <w:t xml:space="preserve"> each step of the process up to and including the negotiation of the design services contract.</w:t>
      </w:r>
    </w:p>
    <w:p w14:paraId="0DD4B9CF" w14:textId="77777777" w:rsidR="00CE4722" w:rsidRDefault="00CE4722" w:rsidP="00CE4722">
      <w:pPr>
        <w:jc w:val="both"/>
        <w:rPr>
          <w:sz w:val="23"/>
          <w:szCs w:val="23"/>
        </w:rPr>
      </w:pPr>
    </w:p>
    <w:p w14:paraId="4CA4C179" w14:textId="77777777" w:rsidR="005505D5" w:rsidRDefault="005505D5" w:rsidP="00FD79B2">
      <w:pPr>
        <w:pBdr>
          <w:bottom w:val="single" w:sz="6" w:space="1" w:color="auto"/>
        </w:pBdr>
        <w:ind w:left="720" w:hanging="720"/>
        <w:jc w:val="both"/>
        <w:rPr>
          <w:sz w:val="23"/>
          <w:szCs w:val="23"/>
        </w:rPr>
      </w:pPr>
    </w:p>
    <w:p w14:paraId="5A5A5BC3" w14:textId="224859AB" w:rsidR="007F0D62" w:rsidRPr="000E325A" w:rsidRDefault="007F0D62" w:rsidP="00FD79B2">
      <w:pPr>
        <w:pBdr>
          <w:bottom w:val="single" w:sz="6" w:space="1" w:color="auto"/>
        </w:pBdr>
        <w:ind w:left="720" w:hanging="720"/>
        <w:jc w:val="both"/>
        <w:rPr>
          <w:sz w:val="23"/>
          <w:szCs w:val="23"/>
        </w:rPr>
      </w:pPr>
      <w:r w:rsidRPr="000E325A">
        <w:rPr>
          <w:sz w:val="23"/>
          <w:szCs w:val="23"/>
        </w:rPr>
        <w:t>Approx. Date</w:t>
      </w:r>
      <w:r w:rsidRPr="000E325A">
        <w:rPr>
          <w:sz w:val="23"/>
          <w:szCs w:val="23"/>
        </w:rPr>
        <w:tab/>
      </w:r>
      <w:r w:rsidRPr="000E325A">
        <w:rPr>
          <w:sz w:val="23"/>
          <w:szCs w:val="23"/>
        </w:rPr>
        <w:tab/>
        <w:t>Procurement Event or Project Activity</w:t>
      </w:r>
    </w:p>
    <w:p w14:paraId="577F2859" w14:textId="77777777" w:rsidR="007F0D62" w:rsidRDefault="007F0D62" w:rsidP="00FD79B2">
      <w:pPr>
        <w:ind w:left="720" w:hanging="720"/>
        <w:jc w:val="both"/>
        <w:rPr>
          <w:sz w:val="23"/>
          <w:szCs w:val="23"/>
        </w:rPr>
      </w:pPr>
    </w:p>
    <w:p w14:paraId="443BB65F" w14:textId="2E8AF537" w:rsidR="004E7746" w:rsidRPr="003A6F31" w:rsidRDefault="005505D5" w:rsidP="00FD79B2">
      <w:pPr>
        <w:ind w:left="720" w:hanging="720"/>
        <w:jc w:val="both"/>
        <w:rPr>
          <w:sz w:val="23"/>
          <w:szCs w:val="23"/>
        </w:rPr>
      </w:pPr>
      <w:r>
        <w:rPr>
          <w:sz w:val="23"/>
          <w:szCs w:val="23"/>
        </w:rPr>
        <w:t>June 24, 2023</w:t>
      </w:r>
      <w:r>
        <w:rPr>
          <w:sz w:val="23"/>
          <w:szCs w:val="23"/>
        </w:rPr>
        <w:tab/>
      </w:r>
      <w:r w:rsidR="004E7746" w:rsidRPr="003A6F31">
        <w:rPr>
          <w:sz w:val="23"/>
          <w:szCs w:val="23"/>
        </w:rPr>
        <w:tab/>
        <w:t>Agency Advertises RFQ</w:t>
      </w:r>
      <w:r w:rsidR="002F4D15" w:rsidRPr="003A6F31">
        <w:rPr>
          <w:sz w:val="23"/>
          <w:szCs w:val="23"/>
        </w:rPr>
        <w:t xml:space="preserve"> (first run)</w:t>
      </w:r>
    </w:p>
    <w:p w14:paraId="41D044C3" w14:textId="77777777" w:rsidR="0058746D" w:rsidRPr="003A6F31" w:rsidRDefault="0058746D" w:rsidP="00FD79B2">
      <w:pPr>
        <w:ind w:left="720" w:hanging="720"/>
        <w:jc w:val="both"/>
        <w:rPr>
          <w:sz w:val="23"/>
          <w:szCs w:val="23"/>
        </w:rPr>
      </w:pPr>
    </w:p>
    <w:p w14:paraId="6DEAB60B" w14:textId="2E17F463" w:rsidR="004E7746" w:rsidRPr="003A6F31" w:rsidRDefault="00BD2FF8" w:rsidP="00FD79B2">
      <w:pPr>
        <w:ind w:left="720" w:hanging="720"/>
        <w:jc w:val="both"/>
        <w:rPr>
          <w:sz w:val="23"/>
          <w:szCs w:val="23"/>
        </w:rPr>
      </w:pPr>
      <w:r>
        <w:rPr>
          <w:sz w:val="23"/>
          <w:szCs w:val="23"/>
        </w:rPr>
        <w:t>July 1, 2023</w:t>
      </w:r>
      <w:r>
        <w:rPr>
          <w:sz w:val="23"/>
          <w:szCs w:val="23"/>
        </w:rPr>
        <w:tab/>
      </w:r>
      <w:r w:rsidR="0058746D" w:rsidRPr="003A6F31">
        <w:rPr>
          <w:sz w:val="23"/>
          <w:szCs w:val="23"/>
        </w:rPr>
        <w:tab/>
        <w:t>Agency Advertises RFQ</w:t>
      </w:r>
      <w:r w:rsidR="002F4D15" w:rsidRPr="003A6F31">
        <w:rPr>
          <w:sz w:val="23"/>
          <w:szCs w:val="23"/>
        </w:rPr>
        <w:t xml:space="preserve"> (second run)</w:t>
      </w:r>
    </w:p>
    <w:p w14:paraId="6056AF97" w14:textId="77777777" w:rsidR="0058746D" w:rsidRPr="003A6F31" w:rsidRDefault="0058746D" w:rsidP="00FD79B2">
      <w:pPr>
        <w:ind w:left="720" w:hanging="720"/>
        <w:jc w:val="both"/>
        <w:rPr>
          <w:strike/>
          <w:sz w:val="23"/>
          <w:szCs w:val="23"/>
        </w:rPr>
      </w:pPr>
    </w:p>
    <w:p w14:paraId="789B2DC3" w14:textId="26C54EB0" w:rsidR="004E7746" w:rsidRPr="003A6F31" w:rsidRDefault="00BD2FF8" w:rsidP="00FD79B2">
      <w:pPr>
        <w:ind w:left="720" w:hanging="720"/>
        <w:jc w:val="both"/>
        <w:rPr>
          <w:sz w:val="23"/>
          <w:szCs w:val="23"/>
        </w:rPr>
      </w:pPr>
      <w:r>
        <w:rPr>
          <w:sz w:val="23"/>
          <w:szCs w:val="23"/>
        </w:rPr>
        <w:t>July 10, 2023</w:t>
      </w:r>
      <w:r>
        <w:rPr>
          <w:sz w:val="23"/>
          <w:szCs w:val="23"/>
        </w:rPr>
        <w:tab/>
      </w:r>
      <w:r w:rsidR="004E7746" w:rsidRPr="003A6F31">
        <w:rPr>
          <w:sz w:val="23"/>
          <w:szCs w:val="23"/>
        </w:rPr>
        <w:tab/>
        <w:t>Deadline for submittal of written questions or clarifications.</w:t>
      </w:r>
    </w:p>
    <w:p w14:paraId="74377FFB" w14:textId="77777777" w:rsidR="004E7746" w:rsidRPr="003A6F31" w:rsidRDefault="004E7746" w:rsidP="00FD79B2">
      <w:pPr>
        <w:ind w:left="720" w:hanging="720"/>
        <w:jc w:val="both"/>
        <w:rPr>
          <w:strike/>
          <w:sz w:val="23"/>
          <w:szCs w:val="23"/>
        </w:rPr>
      </w:pPr>
    </w:p>
    <w:p w14:paraId="1035C0FD" w14:textId="5889D33F" w:rsidR="004E7746" w:rsidRPr="003A6F31" w:rsidRDefault="00BD2FF8" w:rsidP="00FD79B2">
      <w:pPr>
        <w:ind w:left="720" w:hanging="720"/>
        <w:jc w:val="both"/>
        <w:rPr>
          <w:sz w:val="23"/>
          <w:szCs w:val="23"/>
        </w:rPr>
      </w:pPr>
      <w:r>
        <w:rPr>
          <w:sz w:val="23"/>
          <w:szCs w:val="23"/>
        </w:rPr>
        <w:t>July 14, 2023</w:t>
      </w:r>
      <w:r>
        <w:rPr>
          <w:sz w:val="23"/>
          <w:szCs w:val="23"/>
        </w:rPr>
        <w:tab/>
      </w:r>
      <w:r w:rsidR="00B72393" w:rsidRPr="003A6F31">
        <w:rPr>
          <w:sz w:val="23"/>
          <w:szCs w:val="23"/>
        </w:rPr>
        <w:t xml:space="preserve"> </w:t>
      </w:r>
      <w:r w:rsidR="004E7746" w:rsidRPr="003A6F31">
        <w:rPr>
          <w:sz w:val="23"/>
          <w:szCs w:val="23"/>
        </w:rPr>
        <w:tab/>
        <w:t>Agency shall issue responses to all requests for clarifications</w:t>
      </w:r>
    </w:p>
    <w:p w14:paraId="793966AD" w14:textId="77777777" w:rsidR="004E7746" w:rsidRPr="003A6F31" w:rsidRDefault="004E7746" w:rsidP="00FD79B2">
      <w:pPr>
        <w:ind w:left="2160"/>
        <w:jc w:val="both"/>
        <w:rPr>
          <w:sz w:val="23"/>
          <w:szCs w:val="23"/>
        </w:rPr>
      </w:pPr>
      <w:r w:rsidRPr="003A6F31">
        <w:rPr>
          <w:sz w:val="23"/>
          <w:szCs w:val="23"/>
        </w:rPr>
        <w:t xml:space="preserve">(All questions will be answered and posted on the </w:t>
      </w:r>
      <w:r w:rsidR="00B72393" w:rsidRPr="003A6F31">
        <w:rPr>
          <w:sz w:val="23"/>
          <w:szCs w:val="23"/>
        </w:rPr>
        <w:t>Agency’s</w:t>
      </w:r>
      <w:r w:rsidRPr="003A6F31">
        <w:rPr>
          <w:sz w:val="23"/>
          <w:szCs w:val="23"/>
        </w:rPr>
        <w:t xml:space="preserve"> website as received.)</w:t>
      </w:r>
    </w:p>
    <w:p w14:paraId="2A24E09A" w14:textId="77777777" w:rsidR="00C02CBA" w:rsidRPr="003A6F31" w:rsidRDefault="00C02CBA" w:rsidP="00FD79B2">
      <w:pPr>
        <w:ind w:left="720" w:hanging="720"/>
        <w:jc w:val="both"/>
        <w:rPr>
          <w:sz w:val="23"/>
          <w:szCs w:val="23"/>
        </w:rPr>
      </w:pPr>
    </w:p>
    <w:p w14:paraId="63C94132" w14:textId="10CE2460" w:rsidR="004E7746" w:rsidRPr="00A234D9" w:rsidRDefault="00BD2FF8" w:rsidP="00FD79B2">
      <w:pPr>
        <w:ind w:left="720" w:hanging="720"/>
        <w:jc w:val="both"/>
        <w:rPr>
          <w:b/>
          <w:sz w:val="23"/>
          <w:szCs w:val="23"/>
        </w:rPr>
      </w:pPr>
      <w:r w:rsidRPr="00BD2FF8">
        <w:rPr>
          <w:b/>
          <w:sz w:val="23"/>
          <w:szCs w:val="23"/>
        </w:rPr>
        <w:t>July 24, 2023</w:t>
      </w:r>
      <w:r w:rsidRPr="00BD2FF8">
        <w:rPr>
          <w:b/>
          <w:sz w:val="23"/>
          <w:szCs w:val="23"/>
        </w:rPr>
        <w:tab/>
      </w:r>
      <w:r w:rsidR="004E7746" w:rsidRPr="00BD2FF8">
        <w:rPr>
          <w:b/>
          <w:sz w:val="23"/>
          <w:szCs w:val="23"/>
        </w:rPr>
        <w:tab/>
        <w:t>Deadline for submittal of qualifications to the Agency.</w:t>
      </w:r>
    </w:p>
    <w:p w14:paraId="3AD6FF6B" w14:textId="77777777" w:rsidR="004E7746" w:rsidRPr="003A6F31" w:rsidRDefault="004E7746" w:rsidP="00FD79B2">
      <w:pPr>
        <w:ind w:left="720" w:hanging="720"/>
        <w:jc w:val="both"/>
        <w:rPr>
          <w:sz w:val="23"/>
          <w:szCs w:val="23"/>
        </w:rPr>
      </w:pPr>
    </w:p>
    <w:p w14:paraId="6511870F" w14:textId="50A3EE86" w:rsidR="004E7746" w:rsidRPr="003A6F31" w:rsidRDefault="00BD2FF8" w:rsidP="00FD79B2">
      <w:pPr>
        <w:ind w:left="2160" w:hanging="2160"/>
        <w:jc w:val="both"/>
        <w:rPr>
          <w:sz w:val="23"/>
          <w:szCs w:val="23"/>
        </w:rPr>
      </w:pPr>
      <w:r>
        <w:rPr>
          <w:sz w:val="23"/>
          <w:szCs w:val="23"/>
        </w:rPr>
        <w:t>August 31, 2023</w:t>
      </w:r>
      <w:r w:rsidR="004E7746" w:rsidRPr="003A6F31">
        <w:rPr>
          <w:sz w:val="23"/>
          <w:szCs w:val="23"/>
        </w:rPr>
        <w:tab/>
        <w:t>Agency notifies all respondents of the consultants selected for oral presentations and interviews.</w:t>
      </w:r>
    </w:p>
    <w:p w14:paraId="6C772675" w14:textId="77777777" w:rsidR="004E7746" w:rsidRPr="003A6F31" w:rsidRDefault="004E7746" w:rsidP="00FD79B2">
      <w:pPr>
        <w:ind w:left="720" w:hanging="720"/>
        <w:jc w:val="both"/>
        <w:rPr>
          <w:strike/>
          <w:sz w:val="23"/>
          <w:szCs w:val="23"/>
        </w:rPr>
      </w:pPr>
    </w:p>
    <w:p w14:paraId="320B58CE" w14:textId="59BF7DA5" w:rsidR="004E7746" w:rsidRPr="003A6F31" w:rsidRDefault="004A0937" w:rsidP="00FD79B2">
      <w:pPr>
        <w:ind w:left="2160" w:hanging="2160"/>
        <w:jc w:val="both"/>
        <w:rPr>
          <w:sz w:val="23"/>
          <w:szCs w:val="23"/>
        </w:rPr>
      </w:pPr>
      <w:r>
        <w:rPr>
          <w:sz w:val="23"/>
          <w:szCs w:val="23"/>
        </w:rPr>
        <w:t>September 14, 2023</w:t>
      </w:r>
      <w:r w:rsidR="004E7746" w:rsidRPr="003A6F31">
        <w:rPr>
          <w:sz w:val="23"/>
          <w:szCs w:val="23"/>
        </w:rPr>
        <w:tab/>
        <w:t xml:space="preserve">Oral presentations and interviews held at Agency </w:t>
      </w:r>
      <w:r w:rsidR="00D405CD" w:rsidRPr="003A6F31">
        <w:rPr>
          <w:sz w:val="23"/>
          <w:szCs w:val="23"/>
        </w:rPr>
        <w:t>(Time and location to determined)</w:t>
      </w:r>
      <w:r w:rsidR="004E7746" w:rsidRPr="003A6F31">
        <w:rPr>
          <w:sz w:val="23"/>
          <w:szCs w:val="23"/>
        </w:rPr>
        <w:t>.</w:t>
      </w:r>
    </w:p>
    <w:p w14:paraId="785AABE0" w14:textId="77777777" w:rsidR="002F4D15" w:rsidRPr="003A6F31" w:rsidRDefault="002F4D15" w:rsidP="00FD79B2">
      <w:pPr>
        <w:ind w:left="720" w:hanging="720"/>
        <w:jc w:val="both"/>
        <w:rPr>
          <w:sz w:val="23"/>
          <w:szCs w:val="23"/>
        </w:rPr>
      </w:pPr>
    </w:p>
    <w:p w14:paraId="4980B6CC" w14:textId="113CFD6D" w:rsidR="004E7746" w:rsidRPr="003A6F31" w:rsidRDefault="00052EB9" w:rsidP="00FD79B2">
      <w:pPr>
        <w:ind w:left="720" w:hanging="720"/>
        <w:jc w:val="both"/>
        <w:rPr>
          <w:sz w:val="23"/>
          <w:szCs w:val="23"/>
        </w:rPr>
      </w:pPr>
      <w:r>
        <w:rPr>
          <w:sz w:val="23"/>
          <w:szCs w:val="23"/>
        </w:rPr>
        <w:t>September 23</w:t>
      </w:r>
      <w:r w:rsidR="004A0937">
        <w:rPr>
          <w:sz w:val="23"/>
          <w:szCs w:val="23"/>
        </w:rPr>
        <w:t>, 2023</w:t>
      </w:r>
      <w:r w:rsidR="004E7746" w:rsidRPr="003A6F31">
        <w:rPr>
          <w:sz w:val="23"/>
          <w:szCs w:val="23"/>
        </w:rPr>
        <w:tab/>
        <w:t>Agency notifies all interviewees of firm selected for negotiation.</w:t>
      </w:r>
    </w:p>
    <w:p w14:paraId="69F184DA" w14:textId="77777777" w:rsidR="004E7746" w:rsidRPr="003A6F31" w:rsidRDefault="004E7746" w:rsidP="00FD79B2">
      <w:pPr>
        <w:ind w:left="720" w:hanging="720"/>
        <w:jc w:val="both"/>
        <w:rPr>
          <w:sz w:val="23"/>
          <w:szCs w:val="23"/>
        </w:rPr>
      </w:pPr>
    </w:p>
    <w:p w14:paraId="718289BE" w14:textId="246DDA49" w:rsidR="004E7746" w:rsidRPr="003A6F31" w:rsidRDefault="0028204E" w:rsidP="00BA42DF">
      <w:pPr>
        <w:jc w:val="both"/>
        <w:rPr>
          <w:sz w:val="23"/>
          <w:szCs w:val="23"/>
        </w:rPr>
      </w:pPr>
      <w:r>
        <w:rPr>
          <w:sz w:val="23"/>
          <w:szCs w:val="23"/>
        </w:rPr>
        <w:t>October 14, 2023</w:t>
      </w:r>
      <w:r w:rsidR="004E7746" w:rsidRPr="003A6F31">
        <w:rPr>
          <w:sz w:val="23"/>
          <w:szCs w:val="23"/>
        </w:rPr>
        <w:tab/>
        <w:t>Deadline of Agency preparation of contract.</w:t>
      </w:r>
    </w:p>
    <w:p w14:paraId="37EB231A" w14:textId="77777777" w:rsidR="004E7746" w:rsidRPr="003A6F31" w:rsidRDefault="004E7746" w:rsidP="00FD79B2">
      <w:pPr>
        <w:ind w:left="720" w:hanging="720"/>
        <w:jc w:val="both"/>
        <w:rPr>
          <w:sz w:val="23"/>
          <w:szCs w:val="23"/>
        </w:rPr>
      </w:pPr>
    </w:p>
    <w:p w14:paraId="52AE77A2" w14:textId="6E08E50C" w:rsidR="004E7746" w:rsidRPr="003A6F31" w:rsidRDefault="0028204E" w:rsidP="00FD79B2">
      <w:pPr>
        <w:ind w:left="720" w:hanging="720"/>
        <w:jc w:val="both"/>
        <w:rPr>
          <w:sz w:val="23"/>
          <w:szCs w:val="23"/>
        </w:rPr>
      </w:pPr>
      <w:r>
        <w:rPr>
          <w:sz w:val="23"/>
          <w:szCs w:val="23"/>
        </w:rPr>
        <w:t>October 25, 2023</w:t>
      </w:r>
      <w:r w:rsidR="004E7746" w:rsidRPr="003A6F31">
        <w:rPr>
          <w:sz w:val="23"/>
          <w:szCs w:val="23"/>
        </w:rPr>
        <w:tab/>
        <w:t>Deadline for submittal of Contract to Office of State Procurement.</w:t>
      </w:r>
    </w:p>
    <w:p w14:paraId="0A305DDE" w14:textId="77777777" w:rsidR="004E7746" w:rsidRPr="003A6F31" w:rsidRDefault="004E7746" w:rsidP="00FD79B2">
      <w:pPr>
        <w:ind w:left="720" w:hanging="720"/>
        <w:jc w:val="both"/>
        <w:rPr>
          <w:sz w:val="23"/>
          <w:szCs w:val="23"/>
        </w:rPr>
      </w:pPr>
    </w:p>
    <w:p w14:paraId="7C8DC338" w14:textId="57193107" w:rsidR="004E7746" w:rsidRPr="003A6F31" w:rsidRDefault="007C0A09" w:rsidP="00FD79B2">
      <w:pPr>
        <w:ind w:left="720" w:hanging="720"/>
        <w:jc w:val="both"/>
        <w:rPr>
          <w:sz w:val="23"/>
          <w:szCs w:val="23"/>
        </w:rPr>
      </w:pPr>
      <w:r>
        <w:rPr>
          <w:sz w:val="23"/>
          <w:szCs w:val="23"/>
        </w:rPr>
        <w:t>November 14, 2023</w:t>
      </w:r>
      <w:r w:rsidR="004E7746" w:rsidRPr="003A6F31">
        <w:rPr>
          <w:sz w:val="23"/>
          <w:szCs w:val="23"/>
        </w:rPr>
        <w:tab/>
        <w:t>Contract reviewed by PEER/REVIEW Committee.</w:t>
      </w:r>
    </w:p>
    <w:p w14:paraId="658736AC" w14:textId="77777777" w:rsidR="004E7746" w:rsidRPr="003A6F31" w:rsidRDefault="004E7746" w:rsidP="00FD79B2">
      <w:pPr>
        <w:ind w:left="720" w:hanging="720"/>
        <w:jc w:val="both"/>
        <w:rPr>
          <w:sz w:val="23"/>
          <w:szCs w:val="23"/>
        </w:rPr>
      </w:pPr>
    </w:p>
    <w:p w14:paraId="0F496417" w14:textId="485B3A97" w:rsidR="004E7746" w:rsidRPr="003A6F31" w:rsidRDefault="007C0A09" w:rsidP="00FD79B2">
      <w:pPr>
        <w:ind w:left="720" w:hanging="720"/>
        <w:jc w:val="both"/>
        <w:rPr>
          <w:sz w:val="23"/>
          <w:szCs w:val="23"/>
        </w:rPr>
      </w:pPr>
      <w:r>
        <w:rPr>
          <w:sz w:val="23"/>
          <w:szCs w:val="23"/>
        </w:rPr>
        <w:t>November 17, 2023</w:t>
      </w:r>
      <w:r w:rsidR="004E7746" w:rsidRPr="003A6F31">
        <w:rPr>
          <w:sz w:val="23"/>
          <w:szCs w:val="23"/>
        </w:rPr>
        <w:tab/>
        <w:t>Contract reviewed by Arkansas Legislative Council.</w:t>
      </w:r>
    </w:p>
    <w:p w14:paraId="0D9186A6" w14:textId="77777777" w:rsidR="004E7746" w:rsidRPr="003A6F31" w:rsidRDefault="004E7746" w:rsidP="00FD79B2">
      <w:pPr>
        <w:ind w:left="720" w:hanging="720"/>
        <w:jc w:val="both"/>
        <w:rPr>
          <w:sz w:val="23"/>
          <w:szCs w:val="23"/>
        </w:rPr>
      </w:pPr>
    </w:p>
    <w:p w14:paraId="22E73BF0" w14:textId="4372F349" w:rsidR="004E7746" w:rsidRPr="003A6F31" w:rsidRDefault="007C0A09" w:rsidP="00FD79B2">
      <w:pPr>
        <w:ind w:left="720" w:hanging="720"/>
        <w:jc w:val="both"/>
        <w:rPr>
          <w:sz w:val="23"/>
          <w:szCs w:val="23"/>
        </w:rPr>
      </w:pPr>
      <w:r>
        <w:rPr>
          <w:sz w:val="23"/>
          <w:szCs w:val="23"/>
        </w:rPr>
        <w:t>December 20, 2023</w:t>
      </w:r>
      <w:r w:rsidR="004E7746" w:rsidRPr="003A6F31">
        <w:rPr>
          <w:sz w:val="23"/>
          <w:szCs w:val="23"/>
        </w:rPr>
        <w:tab/>
        <w:t>Contract approved by DF&amp;A.</w:t>
      </w:r>
    </w:p>
    <w:p w14:paraId="1BF3316B" w14:textId="77777777" w:rsidR="004E7746" w:rsidRPr="003A6F31" w:rsidRDefault="004E7746" w:rsidP="00FD79B2">
      <w:pPr>
        <w:ind w:left="720" w:hanging="720"/>
        <w:jc w:val="both"/>
        <w:rPr>
          <w:sz w:val="23"/>
          <w:szCs w:val="23"/>
        </w:rPr>
      </w:pPr>
    </w:p>
    <w:p w14:paraId="5BBB976F" w14:textId="3537AFA4" w:rsidR="007F0D62" w:rsidRPr="003A6F31" w:rsidRDefault="00A41B00" w:rsidP="00FD79B2">
      <w:pPr>
        <w:ind w:left="720" w:hanging="720"/>
        <w:jc w:val="both"/>
        <w:rPr>
          <w:sz w:val="23"/>
          <w:szCs w:val="23"/>
        </w:rPr>
      </w:pPr>
      <w:r>
        <w:rPr>
          <w:sz w:val="23"/>
          <w:szCs w:val="23"/>
        </w:rPr>
        <w:t>December 23, 2023</w:t>
      </w:r>
      <w:r w:rsidR="00262511" w:rsidRPr="003A6F31">
        <w:rPr>
          <w:sz w:val="23"/>
          <w:szCs w:val="23"/>
        </w:rPr>
        <w:tab/>
      </w:r>
      <w:r w:rsidR="007F0D62" w:rsidRPr="003A6F31">
        <w:rPr>
          <w:sz w:val="23"/>
          <w:szCs w:val="23"/>
        </w:rPr>
        <w:t>Design phase begins.</w:t>
      </w:r>
    </w:p>
    <w:p w14:paraId="0296DC34" w14:textId="77777777" w:rsidR="004E7746" w:rsidRPr="003A6F31" w:rsidRDefault="004E7746" w:rsidP="00A41B00">
      <w:pPr>
        <w:jc w:val="both"/>
        <w:rPr>
          <w:sz w:val="23"/>
          <w:szCs w:val="23"/>
        </w:rPr>
      </w:pPr>
    </w:p>
    <w:p w14:paraId="708A5875" w14:textId="1F1DAF2F" w:rsidR="004E7746" w:rsidRPr="003A6F31" w:rsidRDefault="00A41B00" w:rsidP="00FD79B2">
      <w:pPr>
        <w:ind w:left="2160" w:hanging="2160"/>
        <w:jc w:val="both"/>
        <w:rPr>
          <w:sz w:val="23"/>
          <w:szCs w:val="23"/>
        </w:rPr>
      </w:pPr>
      <w:r>
        <w:rPr>
          <w:sz w:val="23"/>
          <w:szCs w:val="23"/>
        </w:rPr>
        <w:t>January 17, 2023</w:t>
      </w:r>
      <w:r w:rsidR="004E7746" w:rsidRPr="003A6F31">
        <w:rPr>
          <w:sz w:val="23"/>
          <w:szCs w:val="23"/>
        </w:rPr>
        <w:tab/>
        <w:t xml:space="preserve">Submit schematic design documents to </w:t>
      </w:r>
      <w:r w:rsidR="007F36ED" w:rsidRPr="003A6F31">
        <w:rPr>
          <w:sz w:val="23"/>
          <w:szCs w:val="23"/>
        </w:rPr>
        <w:t>the Agency</w:t>
      </w:r>
      <w:r w:rsidR="004E7746" w:rsidRPr="003A6F31">
        <w:rPr>
          <w:sz w:val="23"/>
          <w:szCs w:val="23"/>
        </w:rPr>
        <w:t xml:space="preserve"> for review and approval.</w:t>
      </w:r>
    </w:p>
    <w:p w14:paraId="067068BC" w14:textId="77777777" w:rsidR="004E7746" w:rsidRPr="003A6F31" w:rsidRDefault="004E7746" w:rsidP="00FD79B2">
      <w:pPr>
        <w:ind w:left="720" w:hanging="720"/>
        <w:jc w:val="both"/>
        <w:rPr>
          <w:sz w:val="23"/>
          <w:szCs w:val="23"/>
        </w:rPr>
      </w:pPr>
    </w:p>
    <w:p w14:paraId="216EB1D1" w14:textId="05A15631" w:rsidR="004E7746" w:rsidRPr="003A6F31" w:rsidRDefault="00A41B00" w:rsidP="00FD79B2">
      <w:pPr>
        <w:ind w:left="720" w:hanging="720"/>
        <w:jc w:val="both"/>
        <w:rPr>
          <w:sz w:val="23"/>
          <w:szCs w:val="23"/>
        </w:rPr>
      </w:pPr>
      <w:r>
        <w:rPr>
          <w:sz w:val="23"/>
          <w:szCs w:val="23"/>
        </w:rPr>
        <w:t>January 24, 202</w:t>
      </w:r>
      <w:r w:rsidR="00FA6137">
        <w:rPr>
          <w:sz w:val="23"/>
          <w:szCs w:val="23"/>
        </w:rPr>
        <w:t>4</w:t>
      </w:r>
      <w:r w:rsidR="004E7746" w:rsidRPr="003A6F31">
        <w:rPr>
          <w:sz w:val="23"/>
          <w:szCs w:val="23"/>
        </w:rPr>
        <w:tab/>
      </w:r>
      <w:r w:rsidR="007F36ED" w:rsidRPr="003A6F31">
        <w:rPr>
          <w:sz w:val="23"/>
          <w:szCs w:val="23"/>
        </w:rPr>
        <w:t>The Agency</w:t>
      </w:r>
      <w:r w:rsidR="004E7746" w:rsidRPr="003A6F31">
        <w:rPr>
          <w:sz w:val="23"/>
          <w:szCs w:val="23"/>
        </w:rPr>
        <w:t xml:space="preserve"> approves schematic design submittal.</w:t>
      </w:r>
    </w:p>
    <w:p w14:paraId="2EA85746" w14:textId="77777777" w:rsidR="004E7746" w:rsidRPr="00780298" w:rsidRDefault="004E7746" w:rsidP="00FD79B2">
      <w:pPr>
        <w:ind w:left="720" w:hanging="720"/>
        <w:jc w:val="both"/>
        <w:rPr>
          <w:sz w:val="23"/>
          <w:szCs w:val="23"/>
          <w:highlight w:val="yellow"/>
        </w:rPr>
      </w:pPr>
    </w:p>
    <w:p w14:paraId="0B28E2B0" w14:textId="2D45D213" w:rsidR="004E7746" w:rsidRPr="003A6F31" w:rsidRDefault="00FA6137" w:rsidP="00FD79B2">
      <w:pPr>
        <w:ind w:left="2160" w:hanging="2160"/>
        <w:jc w:val="both"/>
        <w:rPr>
          <w:sz w:val="23"/>
          <w:szCs w:val="23"/>
        </w:rPr>
      </w:pPr>
      <w:r>
        <w:rPr>
          <w:sz w:val="23"/>
          <w:szCs w:val="23"/>
        </w:rPr>
        <w:t>March 20, 2024</w:t>
      </w:r>
      <w:r w:rsidR="004E7746" w:rsidRPr="003A6F31">
        <w:rPr>
          <w:sz w:val="23"/>
          <w:szCs w:val="23"/>
        </w:rPr>
        <w:tab/>
        <w:t xml:space="preserve">Submit design development documents to </w:t>
      </w:r>
      <w:r w:rsidR="007F36ED" w:rsidRPr="003A6F31">
        <w:rPr>
          <w:sz w:val="23"/>
          <w:szCs w:val="23"/>
        </w:rPr>
        <w:t>the Agency</w:t>
      </w:r>
      <w:r w:rsidR="004E7746" w:rsidRPr="003A6F31">
        <w:rPr>
          <w:sz w:val="23"/>
          <w:szCs w:val="23"/>
        </w:rPr>
        <w:t xml:space="preserve"> for review and approval.</w:t>
      </w:r>
    </w:p>
    <w:p w14:paraId="3A8D2DA4" w14:textId="77777777" w:rsidR="004E7746" w:rsidRPr="003A6F31" w:rsidRDefault="004E7746" w:rsidP="00FD79B2">
      <w:pPr>
        <w:ind w:left="720" w:hanging="720"/>
        <w:jc w:val="both"/>
        <w:rPr>
          <w:sz w:val="23"/>
          <w:szCs w:val="23"/>
        </w:rPr>
      </w:pPr>
    </w:p>
    <w:p w14:paraId="551CACCA" w14:textId="7EACD9EB" w:rsidR="004E7746" w:rsidRPr="003A6F31" w:rsidRDefault="00540CE9" w:rsidP="00FD79B2">
      <w:pPr>
        <w:ind w:left="720" w:hanging="720"/>
        <w:jc w:val="both"/>
        <w:rPr>
          <w:sz w:val="23"/>
          <w:szCs w:val="23"/>
        </w:rPr>
      </w:pPr>
      <w:r>
        <w:rPr>
          <w:sz w:val="23"/>
          <w:szCs w:val="23"/>
        </w:rPr>
        <w:t>March 27, 2024</w:t>
      </w:r>
      <w:r w:rsidR="00F622BA" w:rsidRPr="003A6F31">
        <w:rPr>
          <w:sz w:val="23"/>
          <w:szCs w:val="23"/>
        </w:rPr>
        <w:tab/>
      </w:r>
      <w:r w:rsidR="00AE0CCE" w:rsidRPr="003A6F31">
        <w:rPr>
          <w:sz w:val="23"/>
          <w:szCs w:val="23"/>
        </w:rPr>
        <w:t>Agency</w:t>
      </w:r>
      <w:r w:rsidR="004E7746" w:rsidRPr="003A6F31">
        <w:rPr>
          <w:sz w:val="23"/>
          <w:szCs w:val="23"/>
        </w:rPr>
        <w:t xml:space="preserve"> approves design development submittal.</w:t>
      </w:r>
    </w:p>
    <w:p w14:paraId="481DB4C6" w14:textId="77777777" w:rsidR="00AE0CCE" w:rsidRPr="003A6F31" w:rsidRDefault="00AE0CCE" w:rsidP="00FD79B2">
      <w:pPr>
        <w:ind w:left="720" w:hanging="720"/>
        <w:jc w:val="both"/>
        <w:rPr>
          <w:sz w:val="23"/>
          <w:szCs w:val="23"/>
        </w:rPr>
      </w:pPr>
    </w:p>
    <w:p w14:paraId="36ACDF48" w14:textId="3C9C5977" w:rsidR="00AE0CCE" w:rsidRPr="003A6F31" w:rsidRDefault="00540CE9" w:rsidP="00FD79B2">
      <w:pPr>
        <w:ind w:left="720" w:hanging="720"/>
        <w:jc w:val="both"/>
        <w:rPr>
          <w:sz w:val="23"/>
          <w:szCs w:val="23"/>
        </w:rPr>
      </w:pPr>
      <w:r>
        <w:rPr>
          <w:sz w:val="23"/>
          <w:szCs w:val="23"/>
        </w:rPr>
        <w:t>May 22, 2024</w:t>
      </w:r>
      <w:r w:rsidR="00F622BA" w:rsidRPr="003A6F31">
        <w:rPr>
          <w:sz w:val="23"/>
          <w:szCs w:val="23"/>
        </w:rPr>
        <w:tab/>
      </w:r>
      <w:r w:rsidR="00AE0CCE" w:rsidRPr="003A6F31">
        <w:rPr>
          <w:sz w:val="23"/>
          <w:szCs w:val="23"/>
        </w:rPr>
        <w:tab/>
        <w:t>Construction Documents submitted to Agency for approval</w:t>
      </w:r>
      <w:r w:rsidR="00817193" w:rsidRPr="003A6F31">
        <w:rPr>
          <w:sz w:val="23"/>
          <w:szCs w:val="23"/>
        </w:rPr>
        <w:t>.</w:t>
      </w:r>
      <w:r w:rsidR="00AE0CCE" w:rsidRPr="003A6F31">
        <w:rPr>
          <w:sz w:val="23"/>
          <w:szCs w:val="23"/>
        </w:rPr>
        <w:t xml:space="preserve"> </w:t>
      </w:r>
    </w:p>
    <w:p w14:paraId="20FE8E59" w14:textId="77777777" w:rsidR="00AE0CCE" w:rsidRPr="003A6F31" w:rsidRDefault="00AE0CCE" w:rsidP="00FD79B2">
      <w:pPr>
        <w:ind w:left="720" w:hanging="720"/>
        <w:jc w:val="both"/>
        <w:rPr>
          <w:sz w:val="23"/>
          <w:szCs w:val="23"/>
        </w:rPr>
      </w:pPr>
    </w:p>
    <w:p w14:paraId="60A7A0DB" w14:textId="4EC018D8" w:rsidR="00817193" w:rsidRPr="003A6F31" w:rsidRDefault="00540CE9" w:rsidP="00FD79B2">
      <w:pPr>
        <w:ind w:left="2160" w:hanging="2160"/>
        <w:jc w:val="both"/>
        <w:rPr>
          <w:sz w:val="23"/>
          <w:szCs w:val="23"/>
        </w:rPr>
      </w:pPr>
      <w:r>
        <w:rPr>
          <w:sz w:val="23"/>
          <w:szCs w:val="23"/>
        </w:rPr>
        <w:t>June 5, 2024</w:t>
      </w:r>
      <w:r w:rsidR="00817193" w:rsidRPr="003A6F31">
        <w:rPr>
          <w:sz w:val="23"/>
          <w:szCs w:val="23"/>
        </w:rPr>
        <w:tab/>
        <w:t xml:space="preserve">Construction Documents submitted to regulatory agencies for approval. </w:t>
      </w:r>
    </w:p>
    <w:p w14:paraId="19D2D810" w14:textId="77777777" w:rsidR="00817193" w:rsidRPr="003A6F31" w:rsidRDefault="00817193" w:rsidP="00FD79B2">
      <w:pPr>
        <w:ind w:left="720" w:hanging="720"/>
        <w:jc w:val="both"/>
        <w:rPr>
          <w:sz w:val="23"/>
          <w:szCs w:val="23"/>
        </w:rPr>
      </w:pPr>
    </w:p>
    <w:p w14:paraId="48B7A3DF" w14:textId="755B7066" w:rsidR="004E7746" w:rsidRPr="003A6F31" w:rsidRDefault="00540CE9" w:rsidP="00FD79B2">
      <w:pPr>
        <w:ind w:left="2160" w:hanging="2160"/>
        <w:jc w:val="both"/>
        <w:rPr>
          <w:sz w:val="23"/>
          <w:szCs w:val="23"/>
        </w:rPr>
      </w:pPr>
      <w:r>
        <w:rPr>
          <w:sz w:val="23"/>
          <w:szCs w:val="23"/>
        </w:rPr>
        <w:t>June 12, 2024</w:t>
      </w:r>
      <w:r w:rsidR="004E7746" w:rsidRPr="003A6F31">
        <w:rPr>
          <w:sz w:val="23"/>
          <w:szCs w:val="23"/>
        </w:rPr>
        <w:tab/>
      </w:r>
      <w:r w:rsidR="00817193" w:rsidRPr="003A6F31">
        <w:rPr>
          <w:sz w:val="23"/>
          <w:szCs w:val="23"/>
        </w:rPr>
        <w:t xml:space="preserve">Final 100% complete </w:t>
      </w:r>
      <w:r w:rsidR="004E7746" w:rsidRPr="003A6F31">
        <w:rPr>
          <w:sz w:val="23"/>
          <w:szCs w:val="23"/>
        </w:rPr>
        <w:t xml:space="preserve">construction document submittal to </w:t>
      </w:r>
      <w:r w:rsidR="004519BE" w:rsidRPr="003A6F31">
        <w:rPr>
          <w:sz w:val="23"/>
          <w:szCs w:val="23"/>
        </w:rPr>
        <w:t>DBA</w:t>
      </w:r>
      <w:r w:rsidR="004E7746" w:rsidRPr="003A6F31">
        <w:rPr>
          <w:sz w:val="23"/>
          <w:szCs w:val="23"/>
        </w:rPr>
        <w:t xml:space="preserve"> for review and approval.</w:t>
      </w:r>
    </w:p>
    <w:p w14:paraId="4816757B" w14:textId="77777777" w:rsidR="004E7746" w:rsidRPr="003A6F31" w:rsidRDefault="004E7746" w:rsidP="00FD79B2">
      <w:pPr>
        <w:ind w:left="720" w:hanging="720"/>
        <w:jc w:val="both"/>
        <w:rPr>
          <w:sz w:val="23"/>
          <w:szCs w:val="23"/>
        </w:rPr>
      </w:pPr>
    </w:p>
    <w:p w14:paraId="20A5D6DD" w14:textId="1BB3323E" w:rsidR="004E7746" w:rsidRPr="003A6F31" w:rsidRDefault="00540CE9" w:rsidP="00FD79B2">
      <w:pPr>
        <w:ind w:left="720" w:hanging="720"/>
        <w:jc w:val="both"/>
        <w:rPr>
          <w:sz w:val="23"/>
          <w:szCs w:val="23"/>
        </w:rPr>
      </w:pPr>
      <w:r>
        <w:rPr>
          <w:sz w:val="23"/>
          <w:szCs w:val="23"/>
        </w:rPr>
        <w:t>July 12, 2024</w:t>
      </w:r>
      <w:r>
        <w:rPr>
          <w:sz w:val="23"/>
          <w:szCs w:val="23"/>
        </w:rPr>
        <w:tab/>
      </w:r>
      <w:r w:rsidR="00F622BA" w:rsidRPr="003A6F31">
        <w:rPr>
          <w:sz w:val="23"/>
          <w:szCs w:val="23"/>
        </w:rPr>
        <w:tab/>
      </w:r>
      <w:r w:rsidR="00817193" w:rsidRPr="003A6F31">
        <w:rPr>
          <w:sz w:val="23"/>
          <w:szCs w:val="23"/>
        </w:rPr>
        <w:t xml:space="preserve">Final review comments issued by </w:t>
      </w:r>
      <w:r w:rsidR="004519BE" w:rsidRPr="003A6F31">
        <w:rPr>
          <w:sz w:val="23"/>
          <w:szCs w:val="23"/>
        </w:rPr>
        <w:t>DBA</w:t>
      </w:r>
      <w:r w:rsidR="004E7746" w:rsidRPr="003A6F31">
        <w:rPr>
          <w:sz w:val="23"/>
          <w:szCs w:val="23"/>
        </w:rPr>
        <w:t>.</w:t>
      </w:r>
    </w:p>
    <w:p w14:paraId="15309456" w14:textId="77777777" w:rsidR="004E7746" w:rsidRPr="003A6F31" w:rsidRDefault="004E7746" w:rsidP="00FD79B2">
      <w:pPr>
        <w:ind w:left="720" w:hanging="720"/>
        <w:jc w:val="both"/>
        <w:rPr>
          <w:sz w:val="23"/>
          <w:szCs w:val="23"/>
        </w:rPr>
      </w:pPr>
    </w:p>
    <w:p w14:paraId="03B755A0" w14:textId="0638ED32" w:rsidR="004E7746" w:rsidRPr="003A6F31" w:rsidRDefault="00540CE9" w:rsidP="00FD79B2">
      <w:pPr>
        <w:ind w:left="720" w:hanging="720"/>
        <w:jc w:val="both"/>
        <w:rPr>
          <w:sz w:val="23"/>
          <w:szCs w:val="23"/>
        </w:rPr>
      </w:pPr>
      <w:r>
        <w:rPr>
          <w:sz w:val="23"/>
          <w:szCs w:val="23"/>
        </w:rPr>
        <w:t>July 19, 2024</w:t>
      </w:r>
      <w:r>
        <w:rPr>
          <w:sz w:val="23"/>
          <w:szCs w:val="23"/>
        </w:rPr>
        <w:tab/>
      </w:r>
      <w:r w:rsidR="00F622BA" w:rsidRPr="003A6F31">
        <w:rPr>
          <w:sz w:val="23"/>
          <w:szCs w:val="23"/>
        </w:rPr>
        <w:tab/>
      </w:r>
      <w:r w:rsidR="00817193" w:rsidRPr="003A6F31">
        <w:rPr>
          <w:sz w:val="23"/>
          <w:szCs w:val="23"/>
        </w:rPr>
        <w:t>Final review comments s</w:t>
      </w:r>
      <w:r w:rsidR="004E7746" w:rsidRPr="003A6F31">
        <w:rPr>
          <w:sz w:val="23"/>
          <w:szCs w:val="23"/>
        </w:rPr>
        <w:t>ubmit</w:t>
      </w:r>
      <w:r w:rsidR="00817193" w:rsidRPr="003A6F31">
        <w:rPr>
          <w:sz w:val="23"/>
          <w:szCs w:val="23"/>
        </w:rPr>
        <w:t xml:space="preserve">ted to </w:t>
      </w:r>
      <w:r w:rsidR="004519BE" w:rsidRPr="003A6F31">
        <w:rPr>
          <w:sz w:val="23"/>
          <w:szCs w:val="23"/>
        </w:rPr>
        <w:t>DBA</w:t>
      </w:r>
      <w:r w:rsidR="004E7746" w:rsidRPr="003A6F31">
        <w:rPr>
          <w:sz w:val="23"/>
          <w:szCs w:val="23"/>
        </w:rPr>
        <w:t>.</w:t>
      </w:r>
    </w:p>
    <w:p w14:paraId="2B5C9F50" w14:textId="77777777" w:rsidR="004E7746" w:rsidRPr="003A6F31" w:rsidRDefault="004E7746" w:rsidP="00FD79B2">
      <w:pPr>
        <w:ind w:left="720" w:hanging="720"/>
        <w:jc w:val="both"/>
        <w:rPr>
          <w:sz w:val="23"/>
          <w:szCs w:val="23"/>
        </w:rPr>
      </w:pPr>
    </w:p>
    <w:p w14:paraId="1B587EC8" w14:textId="2CA00299" w:rsidR="00D879D0" w:rsidRPr="003A6F31" w:rsidRDefault="00540CE9" w:rsidP="00FD79B2">
      <w:pPr>
        <w:ind w:left="720" w:hanging="720"/>
        <w:jc w:val="both"/>
        <w:rPr>
          <w:sz w:val="23"/>
          <w:szCs w:val="23"/>
        </w:rPr>
      </w:pPr>
      <w:r>
        <w:rPr>
          <w:sz w:val="23"/>
          <w:szCs w:val="23"/>
        </w:rPr>
        <w:lastRenderedPageBreak/>
        <w:t>July 26, 2024</w:t>
      </w:r>
      <w:r>
        <w:rPr>
          <w:sz w:val="23"/>
          <w:szCs w:val="23"/>
        </w:rPr>
        <w:tab/>
      </w:r>
      <w:r w:rsidR="00F622BA" w:rsidRPr="003A6F31">
        <w:rPr>
          <w:sz w:val="23"/>
          <w:szCs w:val="23"/>
        </w:rPr>
        <w:tab/>
      </w:r>
      <w:r w:rsidR="000A6B31" w:rsidRPr="003A6F31">
        <w:rPr>
          <w:sz w:val="23"/>
          <w:szCs w:val="23"/>
        </w:rPr>
        <w:t>Approval to bid</w:t>
      </w:r>
      <w:r w:rsidR="00D879D0" w:rsidRPr="003A6F31">
        <w:rPr>
          <w:sz w:val="23"/>
          <w:szCs w:val="23"/>
        </w:rPr>
        <w:t xml:space="preserve"> issued by </w:t>
      </w:r>
      <w:r w:rsidR="004519BE" w:rsidRPr="003A6F31">
        <w:rPr>
          <w:sz w:val="23"/>
          <w:szCs w:val="23"/>
        </w:rPr>
        <w:t>DBA</w:t>
      </w:r>
      <w:r w:rsidR="00D879D0" w:rsidRPr="003A6F31">
        <w:rPr>
          <w:sz w:val="23"/>
          <w:szCs w:val="23"/>
        </w:rPr>
        <w:t>.</w:t>
      </w:r>
    </w:p>
    <w:p w14:paraId="2D047368" w14:textId="77777777" w:rsidR="004E7746" w:rsidRPr="003A6F31" w:rsidRDefault="004E7746" w:rsidP="00FD79B2">
      <w:pPr>
        <w:ind w:left="720" w:hanging="720"/>
        <w:jc w:val="both"/>
        <w:rPr>
          <w:sz w:val="23"/>
          <w:szCs w:val="23"/>
        </w:rPr>
      </w:pPr>
    </w:p>
    <w:p w14:paraId="1ECC31D4" w14:textId="797F322B" w:rsidR="004E7746" w:rsidRPr="003A6F31" w:rsidRDefault="00DF59C4" w:rsidP="00FD79B2">
      <w:pPr>
        <w:ind w:left="720" w:hanging="720"/>
        <w:jc w:val="both"/>
        <w:rPr>
          <w:sz w:val="23"/>
          <w:szCs w:val="23"/>
        </w:rPr>
      </w:pPr>
      <w:r>
        <w:rPr>
          <w:sz w:val="23"/>
          <w:szCs w:val="23"/>
        </w:rPr>
        <w:t>August 16, 2024</w:t>
      </w:r>
      <w:r w:rsidR="004E7746" w:rsidRPr="003A6F31">
        <w:rPr>
          <w:sz w:val="23"/>
          <w:szCs w:val="23"/>
        </w:rPr>
        <w:tab/>
      </w:r>
      <w:r w:rsidR="004519BE" w:rsidRPr="003A6F31">
        <w:rPr>
          <w:sz w:val="23"/>
          <w:szCs w:val="23"/>
        </w:rPr>
        <w:t>DBA</w:t>
      </w:r>
      <w:r w:rsidR="004E7746" w:rsidRPr="003A6F31">
        <w:rPr>
          <w:sz w:val="23"/>
          <w:szCs w:val="23"/>
        </w:rPr>
        <w:t xml:space="preserve"> opens bids and issues notice of intent to award.</w:t>
      </w:r>
    </w:p>
    <w:p w14:paraId="1AA04BB7" w14:textId="77777777" w:rsidR="004E7746" w:rsidRPr="003A6F31" w:rsidRDefault="004E7746" w:rsidP="00FD79B2">
      <w:pPr>
        <w:ind w:left="720" w:hanging="720"/>
        <w:jc w:val="both"/>
        <w:rPr>
          <w:sz w:val="23"/>
          <w:szCs w:val="23"/>
        </w:rPr>
      </w:pPr>
    </w:p>
    <w:p w14:paraId="128559B7" w14:textId="343F783F" w:rsidR="004E7746" w:rsidRPr="003A6F31" w:rsidRDefault="00DF59C4" w:rsidP="00FD79B2">
      <w:pPr>
        <w:ind w:left="2160" w:hanging="2160"/>
        <w:jc w:val="both"/>
        <w:rPr>
          <w:sz w:val="23"/>
          <w:szCs w:val="23"/>
        </w:rPr>
      </w:pPr>
      <w:r>
        <w:rPr>
          <w:sz w:val="23"/>
          <w:szCs w:val="23"/>
        </w:rPr>
        <w:t>September 14, 2024</w:t>
      </w:r>
      <w:r w:rsidR="004E7746" w:rsidRPr="003A6F31">
        <w:rPr>
          <w:sz w:val="23"/>
          <w:szCs w:val="23"/>
        </w:rPr>
        <w:tab/>
      </w:r>
      <w:r w:rsidR="004519BE" w:rsidRPr="003A6F31">
        <w:rPr>
          <w:sz w:val="23"/>
          <w:szCs w:val="23"/>
        </w:rPr>
        <w:t>DBA</w:t>
      </w:r>
      <w:r w:rsidR="004E7746" w:rsidRPr="003A6F31">
        <w:rPr>
          <w:sz w:val="23"/>
          <w:szCs w:val="23"/>
        </w:rPr>
        <w:t xml:space="preserve"> approves construction contract a</w:t>
      </w:r>
      <w:r w:rsidR="00874493">
        <w:rPr>
          <w:sz w:val="23"/>
          <w:szCs w:val="23"/>
        </w:rPr>
        <w:t>nd issues notice to proceed (18-</w:t>
      </w:r>
      <w:r w:rsidR="004E7746" w:rsidRPr="003A6F31">
        <w:rPr>
          <w:sz w:val="23"/>
          <w:szCs w:val="23"/>
        </w:rPr>
        <w:t>month construction period begins).</w:t>
      </w:r>
    </w:p>
    <w:p w14:paraId="20CF77BB" w14:textId="77777777" w:rsidR="004E7746" w:rsidRPr="003A6F31" w:rsidRDefault="004E7746" w:rsidP="00FD79B2">
      <w:pPr>
        <w:ind w:left="720" w:hanging="720"/>
        <w:jc w:val="both"/>
        <w:rPr>
          <w:sz w:val="23"/>
          <w:szCs w:val="23"/>
        </w:rPr>
      </w:pPr>
    </w:p>
    <w:p w14:paraId="523107E4" w14:textId="369D2DFE" w:rsidR="004E7746" w:rsidRPr="003A6F31" w:rsidRDefault="00DF59C4" w:rsidP="00FD79B2">
      <w:pPr>
        <w:ind w:left="720" w:hanging="720"/>
        <w:jc w:val="both"/>
        <w:rPr>
          <w:sz w:val="23"/>
          <w:szCs w:val="23"/>
        </w:rPr>
      </w:pPr>
      <w:r>
        <w:rPr>
          <w:sz w:val="23"/>
          <w:szCs w:val="23"/>
        </w:rPr>
        <w:t>February 28, 202</w:t>
      </w:r>
      <w:r w:rsidR="00D152CA">
        <w:rPr>
          <w:sz w:val="23"/>
          <w:szCs w:val="23"/>
        </w:rPr>
        <w:t>6</w:t>
      </w:r>
      <w:r w:rsidR="00874493">
        <w:rPr>
          <w:sz w:val="23"/>
          <w:szCs w:val="23"/>
        </w:rPr>
        <w:tab/>
        <w:t>Construction complete (Agency</w:t>
      </w:r>
      <w:r w:rsidR="004E7746" w:rsidRPr="003A6F31">
        <w:rPr>
          <w:sz w:val="23"/>
          <w:szCs w:val="23"/>
        </w:rPr>
        <w:t xml:space="preserve"> move begins).</w:t>
      </w:r>
    </w:p>
    <w:p w14:paraId="3E089031" w14:textId="77777777" w:rsidR="004E7746" w:rsidRPr="003A6F31" w:rsidRDefault="004E7746" w:rsidP="00FD79B2">
      <w:pPr>
        <w:ind w:left="720" w:hanging="720"/>
        <w:jc w:val="both"/>
        <w:rPr>
          <w:sz w:val="23"/>
          <w:szCs w:val="23"/>
        </w:rPr>
      </w:pPr>
    </w:p>
    <w:p w14:paraId="699083E3" w14:textId="550FF768" w:rsidR="004E7746" w:rsidRDefault="00D152CA" w:rsidP="00FD79B2">
      <w:pPr>
        <w:ind w:left="720" w:hanging="720"/>
        <w:jc w:val="both"/>
        <w:rPr>
          <w:sz w:val="23"/>
          <w:szCs w:val="23"/>
        </w:rPr>
      </w:pPr>
      <w:r>
        <w:rPr>
          <w:sz w:val="23"/>
          <w:szCs w:val="23"/>
        </w:rPr>
        <w:t>April 30, 2026</w:t>
      </w:r>
      <w:r w:rsidR="00874493">
        <w:rPr>
          <w:sz w:val="23"/>
          <w:szCs w:val="23"/>
        </w:rPr>
        <w:tab/>
      </w:r>
      <w:r w:rsidR="00791ED4">
        <w:rPr>
          <w:sz w:val="23"/>
          <w:szCs w:val="23"/>
        </w:rPr>
        <w:tab/>
      </w:r>
      <w:r w:rsidR="00874493">
        <w:rPr>
          <w:sz w:val="23"/>
          <w:szCs w:val="23"/>
        </w:rPr>
        <w:t>Agency</w:t>
      </w:r>
      <w:r w:rsidR="004E7746" w:rsidRPr="003A6F31">
        <w:rPr>
          <w:sz w:val="23"/>
          <w:szCs w:val="23"/>
        </w:rPr>
        <w:t xml:space="preserve"> move-in complete.</w:t>
      </w:r>
    </w:p>
    <w:p w14:paraId="68207E5E" w14:textId="77777777" w:rsidR="004E7746" w:rsidRDefault="004E7746" w:rsidP="00FD79B2">
      <w:pPr>
        <w:ind w:left="720" w:hanging="720"/>
        <w:jc w:val="both"/>
        <w:rPr>
          <w:sz w:val="23"/>
          <w:szCs w:val="23"/>
        </w:rPr>
      </w:pPr>
    </w:p>
    <w:p w14:paraId="419CD35C" w14:textId="77777777" w:rsidR="007F0D62" w:rsidRDefault="007F0D62" w:rsidP="00FD79B2">
      <w:pPr>
        <w:jc w:val="both"/>
        <w:rPr>
          <w:sz w:val="23"/>
          <w:szCs w:val="23"/>
        </w:rPr>
      </w:pPr>
    </w:p>
    <w:p w14:paraId="386549E3" w14:textId="25CFC785" w:rsidR="00920AAD" w:rsidRPr="00976C55" w:rsidRDefault="00BC4166" w:rsidP="00920AAD">
      <w:pPr>
        <w:pStyle w:val="ListParagraph"/>
        <w:numPr>
          <w:ilvl w:val="0"/>
          <w:numId w:val="16"/>
        </w:numPr>
        <w:ind w:hanging="720"/>
        <w:jc w:val="both"/>
        <w:rPr>
          <w:sz w:val="23"/>
          <w:szCs w:val="23"/>
        </w:rPr>
      </w:pPr>
      <w:r w:rsidRPr="00976C55">
        <w:rPr>
          <w:sz w:val="23"/>
          <w:szCs w:val="23"/>
        </w:rPr>
        <w:t>If</w:t>
      </w:r>
      <w:r w:rsidR="00920AAD" w:rsidRPr="00976C55">
        <w:rPr>
          <w:sz w:val="23"/>
          <w:szCs w:val="23"/>
        </w:rPr>
        <w:t xml:space="preserve"> release of final funding is delayed, it is the intent of the Agency to renew the Design Professional contract annual</w:t>
      </w:r>
      <w:r w:rsidR="00CE4722" w:rsidRPr="00976C55">
        <w:rPr>
          <w:sz w:val="23"/>
          <w:szCs w:val="23"/>
        </w:rPr>
        <w:t>ly</w:t>
      </w:r>
      <w:r w:rsidR="00920AAD" w:rsidRPr="00976C55">
        <w:rPr>
          <w:sz w:val="23"/>
          <w:szCs w:val="23"/>
        </w:rPr>
        <w:t xml:space="preserve"> until such time as funding is available or the project is determined to be no longer feasible.</w:t>
      </w:r>
    </w:p>
    <w:p w14:paraId="20D05EA9" w14:textId="77777777" w:rsidR="00920AAD" w:rsidRPr="00976C55" w:rsidRDefault="00920AAD" w:rsidP="00920AAD">
      <w:pPr>
        <w:pStyle w:val="ListParagraph"/>
        <w:jc w:val="both"/>
        <w:rPr>
          <w:sz w:val="23"/>
          <w:szCs w:val="23"/>
        </w:rPr>
      </w:pPr>
      <w:r w:rsidRPr="00976C55">
        <w:rPr>
          <w:sz w:val="23"/>
          <w:szCs w:val="23"/>
        </w:rPr>
        <w:t xml:space="preserve">  </w:t>
      </w:r>
    </w:p>
    <w:p w14:paraId="74CC4106" w14:textId="77777777" w:rsidR="00FF7D1A" w:rsidRPr="0079747F" w:rsidRDefault="00FF7D1A" w:rsidP="00FF7D1A">
      <w:pPr>
        <w:pStyle w:val="ListParagraph"/>
        <w:numPr>
          <w:ilvl w:val="0"/>
          <w:numId w:val="16"/>
        </w:numPr>
        <w:ind w:hanging="720"/>
        <w:jc w:val="both"/>
        <w:rPr>
          <w:sz w:val="23"/>
          <w:szCs w:val="23"/>
        </w:rPr>
      </w:pPr>
      <w:r w:rsidRPr="0079747F">
        <w:rPr>
          <w:sz w:val="23"/>
          <w:szCs w:val="23"/>
        </w:rPr>
        <w:t xml:space="preserve">The </w:t>
      </w:r>
      <w:r w:rsidR="007E022E" w:rsidRPr="0079747F">
        <w:rPr>
          <w:sz w:val="23"/>
          <w:szCs w:val="23"/>
        </w:rPr>
        <w:t xml:space="preserve">Agency intends to enter into a professional services contract with the selected design firm upon completion of this RFQ process.  The </w:t>
      </w:r>
      <w:r w:rsidRPr="0079747F">
        <w:rPr>
          <w:sz w:val="23"/>
          <w:szCs w:val="23"/>
        </w:rPr>
        <w:t xml:space="preserve">selected Design Professional will </w:t>
      </w:r>
      <w:r w:rsidR="00920AAD" w:rsidRPr="0079747F">
        <w:rPr>
          <w:sz w:val="23"/>
          <w:szCs w:val="23"/>
        </w:rPr>
        <w:t xml:space="preserve">provide </w:t>
      </w:r>
      <w:r w:rsidRPr="0079747F">
        <w:rPr>
          <w:sz w:val="23"/>
          <w:szCs w:val="23"/>
        </w:rPr>
        <w:t>an initial scope of services to help the Agency establish a design concept and provide a statement of maximum probable construction cost to aid the Agency in securing appropriations and funding for the design and construction phase.    The initial scope of services under this contract will include but not be limited to the following:</w:t>
      </w:r>
    </w:p>
    <w:p w14:paraId="5AE775E5" w14:textId="77777777" w:rsidR="00FF7D1A" w:rsidRPr="0079747F" w:rsidRDefault="00FF7D1A" w:rsidP="00FF7D1A">
      <w:pPr>
        <w:pStyle w:val="ListParagraph"/>
        <w:jc w:val="both"/>
        <w:rPr>
          <w:sz w:val="23"/>
          <w:szCs w:val="23"/>
        </w:rPr>
      </w:pPr>
    </w:p>
    <w:p w14:paraId="7CA2AFA0" w14:textId="77777777" w:rsidR="00FF7D1A" w:rsidRPr="0079747F" w:rsidRDefault="00FF7D1A" w:rsidP="00FF7D1A">
      <w:pPr>
        <w:pStyle w:val="ListParagraph"/>
        <w:numPr>
          <w:ilvl w:val="0"/>
          <w:numId w:val="17"/>
        </w:numPr>
        <w:jc w:val="both"/>
        <w:rPr>
          <w:sz w:val="23"/>
          <w:szCs w:val="23"/>
        </w:rPr>
      </w:pPr>
      <w:r w:rsidRPr="0079747F">
        <w:rPr>
          <w:sz w:val="23"/>
          <w:szCs w:val="23"/>
        </w:rPr>
        <w:t>Assist the Agency in the development of a formal programing document to define each individual space required in terms of size, construction features, mechanical and electrical requirements, and special equipment or furniture needed to support the space function.</w:t>
      </w:r>
    </w:p>
    <w:p w14:paraId="08387A60" w14:textId="77777777" w:rsidR="00FF7D1A" w:rsidRPr="0079747F" w:rsidRDefault="00FF7D1A" w:rsidP="00FF7D1A">
      <w:pPr>
        <w:pStyle w:val="ListParagraph"/>
        <w:rPr>
          <w:sz w:val="23"/>
          <w:szCs w:val="23"/>
        </w:rPr>
      </w:pPr>
    </w:p>
    <w:p w14:paraId="79BB620E" w14:textId="77777777" w:rsidR="00FF7D1A" w:rsidRPr="0079747F" w:rsidRDefault="00FF7D1A" w:rsidP="00FF7D1A">
      <w:pPr>
        <w:pStyle w:val="ListParagraph"/>
        <w:numPr>
          <w:ilvl w:val="0"/>
          <w:numId w:val="17"/>
        </w:numPr>
        <w:jc w:val="both"/>
        <w:rPr>
          <w:sz w:val="23"/>
          <w:szCs w:val="23"/>
        </w:rPr>
      </w:pPr>
      <w:r w:rsidRPr="0079747F">
        <w:rPr>
          <w:sz w:val="23"/>
          <w:szCs w:val="23"/>
        </w:rPr>
        <w:t>Provide a floor plan and elevations as required to prove the concept of the program</w:t>
      </w:r>
      <w:r w:rsidR="00817976" w:rsidRPr="0079747F">
        <w:rPr>
          <w:sz w:val="23"/>
          <w:szCs w:val="23"/>
        </w:rPr>
        <w:t>ing documents.</w:t>
      </w:r>
    </w:p>
    <w:p w14:paraId="24ADA13C" w14:textId="77777777" w:rsidR="00DF2127" w:rsidRPr="0079747F" w:rsidRDefault="00DF2127" w:rsidP="00DF2127">
      <w:pPr>
        <w:pStyle w:val="ListParagraph"/>
        <w:rPr>
          <w:sz w:val="23"/>
          <w:szCs w:val="23"/>
        </w:rPr>
      </w:pPr>
    </w:p>
    <w:p w14:paraId="340F2EE0" w14:textId="77777777" w:rsidR="00DF2127" w:rsidRPr="00DF2127" w:rsidRDefault="00DF2127" w:rsidP="00DF2127">
      <w:pPr>
        <w:ind w:left="720" w:hanging="720"/>
        <w:jc w:val="both"/>
        <w:rPr>
          <w:sz w:val="23"/>
          <w:szCs w:val="23"/>
        </w:rPr>
      </w:pPr>
      <w:r w:rsidRPr="0079747F">
        <w:rPr>
          <w:sz w:val="23"/>
          <w:szCs w:val="23"/>
        </w:rPr>
        <w:t>D.</w:t>
      </w:r>
      <w:r w:rsidRPr="0079747F">
        <w:rPr>
          <w:sz w:val="23"/>
          <w:szCs w:val="23"/>
        </w:rPr>
        <w:tab/>
        <w:t>Upon acceptance of the concept plans and programming documents, the design professional will be authorized to begin development of the schematic design, design development, and construction documents.</w:t>
      </w:r>
    </w:p>
    <w:p w14:paraId="45860411" w14:textId="77777777" w:rsidR="009A1ADF" w:rsidRPr="009A1ADF" w:rsidRDefault="009A1ADF" w:rsidP="009A1ADF">
      <w:pPr>
        <w:pStyle w:val="ListParagraph"/>
        <w:rPr>
          <w:sz w:val="23"/>
          <w:szCs w:val="23"/>
        </w:rPr>
      </w:pPr>
    </w:p>
    <w:p w14:paraId="4156DEF6" w14:textId="77777777" w:rsidR="007F0D62" w:rsidRPr="000E325A" w:rsidRDefault="007F0D62">
      <w:pPr>
        <w:jc w:val="both"/>
        <w:rPr>
          <w:b/>
          <w:sz w:val="23"/>
          <w:szCs w:val="23"/>
        </w:rPr>
      </w:pPr>
      <w:r w:rsidRPr="000E325A">
        <w:rPr>
          <w:b/>
          <w:sz w:val="23"/>
          <w:szCs w:val="23"/>
        </w:rPr>
        <w:t>IV.</w:t>
      </w:r>
      <w:r w:rsidRPr="000E325A">
        <w:rPr>
          <w:b/>
          <w:sz w:val="23"/>
          <w:szCs w:val="23"/>
        </w:rPr>
        <w:tab/>
        <w:t xml:space="preserve">WRITTEN QUALIFICATIONS SUBMISSION GUIDELINES </w:t>
      </w:r>
    </w:p>
    <w:p w14:paraId="3CB45497" w14:textId="77777777" w:rsidR="007F0D62" w:rsidRPr="000E325A" w:rsidRDefault="007F0D62">
      <w:pPr>
        <w:jc w:val="both"/>
        <w:rPr>
          <w:b/>
          <w:sz w:val="23"/>
          <w:szCs w:val="23"/>
        </w:rPr>
      </w:pPr>
    </w:p>
    <w:p w14:paraId="6D1DFACC" w14:textId="77777777" w:rsidR="007F0D62" w:rsidRPr="000E325A" w:rsidRDefault="007F0D62">
      <w:pPr>
        <w:jc w:val="both"/>
        <w:rPr>
          <w:sz w:val="23"/>
          <w:szCs w:val="23"/>
        </w:rPr>
      </w:pPr>
      <w:r w:rsidRPr="000E325A">
        <w:rPr>
          <w:sz w:val="23"/>
          <w:szCs w:val="23"/>
        </w:rPr>
        <w:t>A.</w:t>
      </w:r>
      <w:r w:rsidRPr="000E325A">
        <w:rPr>
          <w:sz w:val="23"/>
          <w:szCs w:val="23"/>
        </w:rPr>
        <w:tab/>
        <w:t>Submittal Information</w:t>
      </w:r>
    </w:p>
    <w:p w14:paraId="322B4B10" w14:textId="77777777" w:rsidR="007F0D62" w:rsidRPr="000E325A" w:rsidRDefault="007F0D62">
      <w:pPr>
        <w:jc w:val="both"/>
        <w:rPr>
          <w:sz w:val="23"/>
          <w:szCs w:val="23"/>
        </w:rPr>
      </w:pPr>
    </w:p>
    <w:p w14:paraId="41EB6E78" w14:textId="77777777" w:rsidR="007F0D62" w:rsidRDefault="007F0D62">
      <w:pPr>
        <w:numPr>
          <w:ilvl w:val="0"/>
          <w:numId w:val="2"/>
        </w:numPr>
        <w:jc w:val="both"/>
        <w:rPr>
          <w:sz w:val="23"/>
          <w:szCs w:val="23"/>
        </w:rPr>
      </w:pPr>
      <w:r w:rsidRPr="000E325A">
        <w:rPr>
          <w:sz w:val="23"/>
          <w:szCs w:val="23"/>
        </w:rPr>
        <w:t xml:space="preserve">Provide </w:t>
      </w:r>
      <w:r w:rsidR="00723E19" w:rsidRPr="009F2D34">
        <w:rPr>
          <w:sz w:val="23"/>
          <w:szCs w:val="23"/>
        </w:rPr>
        <w:t>five</w:t>
      </w:r>
      <w:r w:rsidRPr="000E325A">
        <w:rPr>
          <w:sz w:val="23"/>
          <w:szCs w:val="23"/>
        </w:rPr>
        <w:t xml:space="preserve"> (</w:t>
      </w:r>
      <w:r w:rsidR="00584441" w:rsidRPr="009F2D34">
        <w:rPr>
          <w:sz w:val="23"/>
          <w:szCs w:val="23"/>
        </w:rPr>
        <w:t>5</w:t>
      </w:r>
      <w:r w:rsidRPr="000E325A">
        <w:rPr>
          <w:sz w:val="23"/>
          <w:szCs w:val="23"/>
        </w:rPr>
        <w:t>) copies of the statement of qualifications</w:t>
      </w:r>
      <w:r w:rsidR="00584441">
        <w:rPr>
          <w:sz w:val="23"/>
          <w:szCs w:val="23"/>
        </w:rPr>
        <w:t xml:space="preserve"> </w:t>
      </w:r>
      <w:r w:rsidR="00584441" w:rsidRPr="009F2D34">
        <w:rPr>
          <w:sz w:val="23"/>
          <w:szCs w:val="23"/>
        </w:rPr>
        <w:t>and one (1) in PDF file format on compact disc</w:t>
      </w:r>
      <w:r w:rsidRPr="000E325A">
        <w:rPr>
          <w:sz w:val="23"/>
          <w:szCs w:val="23"/>
        </w:rPr>
        <w:t xml:space="preserve"> addressed to the evaluation committee facilitator at:</w:t>
      </w:r>
    </w:p>
    <w:p w14:paraId="7FF9BA45" w14:textId="77777777" w:rsidR="004D7311" w:rsidRPr="000E325A" w:rsidRDefault="004D7311" w:rsidP="004D7311">
      <w:pPr>
        <w:ind w:left="1080"/>
        <w:jc w:val="both"/>
        <w:rPr>
          <w:sz w:val="23"/>
          <w:szCs w:val="23"/>
        </w:rPr>
      </w:pPr>
    </w:p>
    <w:p w14:paraId="0A2ED64C" w14:textId="77777777" w:rsidR="0079747F" w:rsidRDefault="007F0D62" w:rsidP="0079747F">
      <w:pPr>
        <w:ind w:firstLine="720"/>
        <w:jc w:val="both"/>
      </w:pPr>
      <w:r w:rsidRPr="000E325A">
        <w:tab/>
      </w:r>
      <w:r w:rsidRPr="000E325A">
        <w:tab/>
      </w:r>
      <w:r w:rsidR="0079747F">
        <w:t>Kermit B. Channell II</w:t>
      </w:r>
    </w:p>
    <w:p w14:paraId="1490CC58" w14:textId="77777777" w:rsidR="0079747F" w:rsidRDefault="0079747F" w:rsidP="0079747F">
      <w:pPr>
        <w:ind w:firstLine="720"/>
        <w:jc w:val="both"/>
      </w:pPr>
      <w:r>
        <w:tab/>
      </w:r>
      <w:r>
        <w:tab/>
        <w:t>#3 Natural Resources Drive</w:t>
      </w:r>
    </w:p>
    <w:p w14:paraId="606E1338" w14:textId="77777777" w:rsidR="0079747F" w:rsidRDefault="0079747F" w:rsidP="0079747F">
      <w:pPr>
        <w:ind w:firstLine="720"/>
        <w:jc w:val="both"/>
      </w:pPr>
      <w:r>
        <w:tab/>
      </w:r>
      <w:r>
        <w:tab/>
        <w:t>Little Rock, AR. 72205</w:t>
      </w:r>
    </w:p>
    <w:p w14:paraId="40B34DF9" w14:textId="77777777" w:rsidR="0079747F" w:rsidRDefault="0079747F" w:rsidP="0079747F">
      <w:pPr>
        <w:ind w:firstLine="720"/>
        <w:jc w:val="both"/>
      </w:pPr>
      <w:r>
        <w:tab/>
      </w:r>
      <w:r>
        <w:tab/>
        <w:t>501 227-5952</w:t>
      </w:r>
    </w:p>
    <w:p w14:paraId="1E8AE978" w14:textId="7F3FDAE7" w:rsidR="00F454D2" w:rsidRDefault="0079747F" w:rsidP="0079747F">
      <w:pPr>
        <w:ind w:firstLine="720"/>
        <w:jc w:val="both"/>
      </w:pPr>
      <w:r>
        <w:tab/>
      </w:r>
      <w:r>
        <w:tab/>
      </w:r>
      <w:hyperlink r:id="rId10" w:history="1">
        <w:r w:rsidR="00F454D2" w:rsidRPr="002A6840">
          <w:rPr>
            <w:rStyle w:val="Hyperlink"/>
          </w:rPr>
          <w:t>Kermit.channell@crimelab.arkansas.gov</w:t>
        </w:r>
      </w:hyperlink>
    </w:p>
    <w:p w14:paraId="323E0A16" w14:textId="15585C24" w:rsidR="007F0D62" w:rsidRPr="000E325A" w:rsidRDefault="007F0D62" w:rsidP="00F454D2">
      <w:pPr>
        <w:jc w:val="both"/>
        <w:rPr>
          <w:sz w:val="23"/>
          <w:szCs w:val="23"/>
        </w:rPr>
      </w:pPr>
    </w:p>
    <w:p w14:paraId="1115B21B" w14:textId="2ACCADC0" w:rsidR="007F0D62" w:rsidRPr="000E325A" w:rsidRDefault="007F0D62">
      <w:pPr>
        <w:numPr>
          <w:ilvl w:val="0"/>
          <w:numId w:val="2"/>
        </w:numPr>
        <w:jc w:val="both"/>
        <w:rPr>
          <w:sz w:val="23"/>
          <w:szCs w:val="23"/>
        </w:rPr>
      </w:pPr>
      <w:r w:rsidRPr="000E325A">
        <w:rPr>
          <w:sz w:val="23"/>
          <w:szCs w:val="23"/>
        </w:rPr>
        <w:t xml:space="preserve">Submittals shall be received at the above </w:t>
      </w:r>
      <w:r>
        <w:rPr>
          <w:sz w:val="23"/>
          <w:szCs w:val="23"/>
        </w:rPr>
        <w:t xml:space="preserve">address </w:t>
      </w:r>
      <w:r w:rsidRPr="00F454D2">
        <w:rPr>
          <w:sz w:val="23"/>
          <w:szCs w:val="23"/>
        </w:rPr>
        <w:t xml:space="preserve">on or before </w:t>
      </w:r>
      <w:r w:rsidR="00F454D2" w:rsidRPr="00F454D2">
        <w:rPr>
          <w:sz w:val="23"/>
          <w:szCs w:val="23"/>
        </w:rPr>
        <w:t>4:30</w:t>
      </w:r>
      <w:r w:rsidR="004F54C3" w:rsidRPr="00F454D2">
        <w:rPr>
          <w:b/>
          <w:sz w:val="23"/>
          <w:szCs w:val="23"/>
        </w:rPr>
        <w:t xml:space="preserve"> </w:t>
      </w:r>
      <w:r w:rsidRPr="00F454D2">
        <w:rPr>
          <w:b/>
          <w:sz w:val="23"/>
          <w:szCs w:val="23"/>
        </w:rPr>
        <w:t>PM on</w:t>
      </w:r>
      <w:r w:rsidRPr="00F454D2">
        <w:rPr>
          <w:sz w:val="23"/>
          <w:szCs w:val="23"/>
        </w:rPr>
        <w:t xml:space="preserve"> </w:t>
      </w:r>
      <w:r w:rsidR="00F454D2" w:rsidRPr="00F454D2">
        <w:rPr>
          <w:b/>
          <w:sz w:val="23"/>
          <w:szCs w:val="23"/>
        </w:rPr>
        <w:t>07/24/2023</w:t>
      </w:r>
      <w:r w:rsidRPr="00F454D2">
        <w:rPr>
          <w:sz w:val="23"/>
          <w:szCs w:val="23"/>
        </w:rPr>
        <w:t>. Failure</w:t>
      </w:r>
      <w:r w:rsidRPr="000E325A">
        <w:rPr>
          <w:sz w:val="23"/>
          <w:szCs w:val="23"/>
        </w:rPr>
        <w:t xml:space="preserve"> to meet this requirement shall result in automatic disqualification for consideration under this RFQ.</w:t>
      </w:r>
    </w:p>
    <w:p w14:paraId="085E6D8F" w14:textId="77777777" w:rsidR="007F0D62" w:rsidRPr="000E325A" w:rsidRDefault="007F0D62">
      <w:pPr>
        <w:ind w:left="1080"/>
        <w:jc w:val="both"/>
        <w:rPr>
          <w:sz w:val="23"/>
          <w:szCs w:val="23"/>
        </w:rPr>
      </w:pPr>
    </w:p>
    <w:p w14:paraId="299DBFD2" w14:textId="1D9821C9" w:rsidR="007F0D62" w:rsidRPr="000E325A" w:rsidRDefault="007F0D62" w:rsidP="00AC5C64">
      <w:pPr>
        <w:numPr>
          <w:ilvl w:val="0"/>
          <w:numId w:val="2"/>
        </w:numPr>
        <w:jc w:val="both"/>
        <w:rPr>
          <w:sz w:val="23"/>
          <w:szCs w:val="23"/>
        </w:rPr>
      </w:pPr>
      <w:r w:rsidRPr="000E325A">
        <w:rPr>
          <w:sz w:val="23"/>
          <w:szCs w:val="23"/>
        </w:rPr>
        <w:t>Envelopes should state “</w:t>
      </w:r>
      <w:r w:rsidRPr="00460B87">
        <w:rPr>
          <w:b/>
          <w:bCs/>
          <w:sz w:val="23"/>
          <w:szCs w:val="23"/>
        </w:rPr>
        <w:t xml:space="preserve">Statement of Qualifications for </w:t>
      </w:r>
      <w:r w:rsidR="006C3B84" w:rsidRPr="00460B87">
        <w:rPr>
          <w:b/>
          <w:bCs/>
          <w:sz w:val="23"/>
          <w:szCs w:val="23"/>
        </w:rPr>
        <w:t>955-RFQ-2401 “ARCHITECTURAL AND ENGINEERING DESIGN SERVICES</w:t>
      </w:r>
      <w:r w:rsidR="00CE4722" w:rsidRPr="00460B87">
        <w:rPr>
          <w:b/>
          <w:bCs/>
          <w:sz w:val="23"/>
          <w:szCs w:val="23"/>
        </w:rPr>
        <w:t xml:space="preserve"> for </w:t>
      </w:r>
      <w:r w:rsidR="006C3B84" w:rsidRPr="00460B87">
        <w:rPr>
          <w:b/>
          <w:bCs/>
          <w:sz w:val="23"/>
          <w:szCs w:val="23"/>
        </w:rPr>
        <w:t>Arkansas State Crime Laboratory</w:t>
      </w:r>
      <w:r w:rsidR="006C3B84" w:rsidRPr="00460B87">
        <w:rPr>
          <w:sz w:val="23"/>
          <w:szCs w:val="23"/>
        </w:rPr>
        <w:t>”.</w:t>
      </w:r>
    </w:p>
    <w:p w14:paraId="23D4AFF6" w14:textId="77777777" w:rsidR="007F0D62" w:rsidRPr="000E325A" w:rsidRDefault="007F0D62">
      <w:pPr>
        <w:ind w:left="1080"/>
        <w:jc w:val="both"/>
        <w:rPr>
          <w:sz w:val="23"/>
          <w:szCs w:val="23"/>
        </w:rPr>
      </w:pPr>
    </w:p>
    <w:p w14:paraId="316F2D96" w14:textId="77777777" w:rsidR="007F0D62" w:rsidRPr="000E325A" w:rsidRDefault="007F0D62">
      <w:pPr>
        <w:numPr>
          <w:ilvl w:val="0"/>
          <w:numId w:val="2"/>
        </w:numPr>
        <w:jc w:val="both"/>
        <w:rPr>
          <w:sz w:val="23"/>
          <w:szCs w:val="23"/>
        </w:rPr>
      </w:pPr>
      <w:r w:rsidRPr="000E325A">
        <w:rPr>
          <w:sz w:val="23"/>
          <w:szCs w:val="23"/>
        </w:rPr>
        <w:t xml:space="preserve">In accordance with the policies </w:t>
      </w:r>
      <w:r w:rsidR="00F23DE7" w:rsidRPr="000E325A">
        <w:rPr>
          <w:sz w:val="23"/>
          <w:szCs w:val="23"/>
        </w:rPr>
        <w:t xml:space="preserve">of </w:t>
      </w:r>
      <w:r w:rsidR="00B949A0">
        <w:rPr>
          <w:sz w:val="23"/>
          <w:szCs w:val="23"/>
        </w:rPr>
        <w:t xml:space="preserve">the </w:t>
      </w:r>
      <w:r w:rsidR="00B949A0" w:rsidRPr="00004619">
        <w:rPr>
          <w:sz w:val="23"/>
          <w:szCs w:val="23"/>
        </w:rPr>
        <w:t>A</w:t>
      </w:r>
      <w:r w:rsidR="00B949A0">
        <w:rPr>
          <w:sz w:val="23"/>
          <w:szCs w:val="23"/>
        </w:rPr>
        <w:t xml:space="preserve">gency </w:t>
      </w:r>
      <w:r w:rsidR="00584441">
        <w:rPr>
          <w:sz w:val="23"/>
          <w:szCs w:val="23"/>
        </w:rPr>
        <w:t xml:space="preserve">and </w:t>
      </w:r>
      <w:r w:rsidR="00F23DE7" w:rsidRPr="000E325A">
        <w:rPr>
          <w:sz w:val="23"/>
          <w:szCs w:val="23"/>
        </w:rPr>
        <w:t>State</w:t>
      </w:r>
      <w:r w:rsidRPr="000E325A">
        <w:rPr>
          <w:sz w:val="23"/>
          <w:szCs w:val="23"/>
        </w:rPr>
        <w:t xml:space="preserve"> of Arkansas concerning recycling of paper products, the statement of qualifications should be printed on recycled paper or on paper suitable for recycling.  </w:t>
      </w:r>
      <w:r>
        <w:rPr>
          <w:sz w:val="23"/>
          <w:szCs w:val="23"/>
        </w:rPr>
        <w:t xml:space="preserve">Color printing and photographs are acceptable provided they comply with </w:t>
      </w:r>
      <w:r w:rsidRPr="002F57BE">
        <w:rPr>
          <w:sz w:val="23"/>
          <w:szCs w:val="23"/>
        </w:rPr>
        <w:t>the State recycling program</w:t>
      </w:r>
      <w:r>
        <w:rPr>
          <w:sz w:val="23"/>
          <w:szCs w:val="23"/>
        </w:rPr>
        <w:t xml:space="preserve">. </w:t>
      </w:r>
      <w:r w:rsidRPr="000E325A">
        <w:rPr>
          <w:sz w:val="23"/>
          <w:szCs w:val="23"/>
        </w:rPr>
        <w:t>Do not i</w:t>
      </w:r>
      <w:r>
        <w:rPr>
          <w:sz w:val="23"/>
          <w:szCs w:val="23"/>
        </w:rPr>
        <w:t>nclude glossy paper</w:t>
      </w:r>
      <w:r w:rsidRPr="000E325A">
        <w:rPr>
          <w:sz w:val="23"/>
          <w:szCs w:val="23"/>
        </w:rPr>
        <w:t xml:space="preserve"> in the submit</w:t>
      </w:r>
      <w:r>
        <w:rPr>
          <w:sz w:val="23"/>
          <w:szCs w:val="23"/>
        </w:rPr>
        <w:t>tal</w:t>
      </w:r>
      <w:r w:rsidRPr="000E325A">
        <w:rPr>
          <w:sz w:val="23"/>
          <w:szCs w:val="23"/>
        </w:rPr>
        <w:t xml:space="preserve">.  Do not include plastic laminated sheets or covers.  </w:t>
      </w:r>
    </w:p>
    <w:p w14:paraId="11349655" w14:textId="77777777" w:rsidR="007F0D62" w:rsidRPr="000E325A" w:rsidRDefault="007F0D62">
      <w:pPr>
        <w:ind w:left="1080"/>
        <w:jc w:val="both"/>
        <w:rPr>
          <w:sz w:val="23"/>
          <w:szCs w:val="23"/>
        </w:rPr>
      </w:pPr>
    </w:p>
    <w:p w14:paraId="2977EF41" w14:textId="77777777" w:rsidR="007F0D62" w:rsidRPr="000E325A" w:rsidRDefault="007F0D62">
      <w:pPr>
        <w:numPr>
          <w:ilvl w:val="0"/>
          <w:numId w:val="2"/>
        </w:numPr>
        <w:jc w:val="both"/>
        <w:rPr>
          <w:sz w:val="23"/>
          <w:szCs w:val="23"/>
        </w:rPr>
      </w:pPr>
      <w:r w:rsidRPr="000E325A">
        <w:rPr>
          <w:sz w:val="23"/>
          <w:szCs w:val="23"/>
        </w:rPr>
        <w:t>The submittal should be bound by a plastic comb binder, tape binder, three-ring binder, or other similar method suitable for ease of removal for recycling.</w:t>
      </w:r>
    </w:p>
    <w:p w14:paraId="7922692D" w14:textId="77777777" w:rsidR="007F0D62" w:rsidRPr="000E325A" w:rsidRDefault="007F0D62">
      <w:pPr>
        <w:ind w:left="1080"/>
        <w:jc w:val="both"/>
        <w:rPr>
          <w:sz w:val="23"/>
          <w:szCs w:val="23"/>
        </w:rPr>
      </w:pPr>
    </w:p>
    <w:p w14:paraId="3829D803" w14:textId="77777777" w:rsidR="007F0D62" w:rsidRPr="000E325A" w:rsidRDefault="007F0D62">
      <w:pPr>
        <w:numPr>
          <w:ilvl w:val="0"/>
          <w:numId w:val="2"/>
        </w:numPr>
        <w:jc w:val="both"/>
        <w:rPr>
          <w:sz w:val="23"/>
          <w:szCs w:val="23"/>
        </w:rPr>
      </w:pPr>
      <w:r w:rsidRPr="000E325A">
        <w:rPr>
          <w:sz w:val="23"/>
          <w:szCs w:val="23"/>
        </w:rPr>
        <w:t xml:space="preserve">The statement of qualifications should contain the information listed under contents below.  Please note the submittal page limitations (maximum) as applicable.  Unused pages in one section of the response may not be substituted for addition pages in another section.  </w:t>
      </w:r>
    </w:p>
    <w:p w14:paraId="3850BDE3" w14:textId="77777777" w:rsidR="007F0D62" w:rsidRPr="000E325A" w:rsidRDefault="007F0D62">
      <w:pPr>
        <w:ind w:left="1080"/>
        <w:jc w:val="both"/>
        <w:rPr>
          <w:sz w:val="23"/>
          <w:szCs w:val="23"/>
        </w:rPr>
      </w:pPr>
    </w:p>
    <w:p w14:paraId="0C917C4B" w14:textId="77777777" w:rsidR="007F0D62" w:rsidRPr="000E325A" w:rsidRDefault="007F0D62">
      <w:pPr>
        <w:numPr>
          <w:ilvl w:val="0"/>
          <w:numId w:val="2"/>
        </w:numPr>
        <w:jc w:val="both"/>
        <w:rPr>
          <w:sz w:val="23"/>
          <w:szCs w:val="23"/>
        </w:rPr>
      </w:pPr>
      <w:r w:rsidRPr="000E325A">
        <w:rPr>
          <w:sz w:val="23"/>
          <w:szCs w:val="23"/>
        </w:rPr>
        <w:t>A page shall consist of one typewritten, graphic, or photo representation on standard 8-1/2” x 11” stationery.  Double sided print on standard 8-1/2” x 11” paper shall count as two pages.  Maps, graphics or photos on one side of 11” x 17” paper shall count as two pages.  Other paper sizes or blank filler pages are discouraged.  It is not necessary to prepare your response to this solicitation using elaborate brochures and artwork, expensive paper and bindings or other expensive visual presentation aids.</w:t>
      </w:r>
    </w:p>
    <w:p w14:paraId="445A0005" w14:textId="77777777" w:rsidR="007F0D62" w:rsidRPr="000E325A" w:rsidRDefault="007F0D62">
      <w:pPr>
        <w:jc w:val="both"/>
        <w:rPr>
          <w:sz w:val="23"/>
          <w:szCs w:val="23"/>
        </w:rPr>
      </w:pPr>
    </w:p>
    <w:p w14:paraId="4BBF9130" w14:textId="77777777" w:rsidR="007F0D62" w:rsidRPr="000E325A" w:rsidRDefault="007F0D62">
      <w:pPr>
        <w:numPr>
          <w:ilvl w:val="0"/>
          <w:numId w:val="2"/>
        </w:numPr>
        <w:jc w:val="both"/>
        <w:rPr>
          <w:sz w:val="23"/>
          <w:szCs w:val="23"/>
        </w:rPr>
      </w:pPr>
      <w:r w:rsidRPr="000E325A">
        <w:rPr>
          <w:sz w:val="23"/>
          <w:szCs w:val="23"/>
        </w:rPr>
        <w:t>Submittal brochures shall be indexed to correspond to the numbering and labeling shown under contents below.</w:t>
      </w:r>
    </w:p>
    <w:p w14:paraId="0F31C252" w14:textId="77777777" w:rsidR="007F0D62" w:rsidRPr="000E325A" w:rsidRDefault="007F0D62">
      <w:pPr>
        <w:ind w:left="1080"/>
        <w:jc w:val="both"/>
        <w:rPr>
          <w:sz w:val="23"/>
          <w:szCs w:val="23"/>
        </w:rPr>
      </w:pPr>
    </w:p>
    <w:p w14:paraId="02F87C24" w14:textId="402EFF74" w:rsidR="007F0D62" w:rsidRPr="00460B87" w:rsidRDefault="007F0D62" w:rsidP="00460B87">
      <w:pPr>
        <w:pStyle w:val="ListParagraph"/>
        <w:numPr>
          <w:ilvl w:val="0"/>
          <w:numId w:val="2"/>
        </w:numPr>
        <w:jc w:val="both"/>
        <w:rPr>
          <w:sz w:val="23"/>
          <w:szCs w:val="23"/>
        </w:rPr>
      </w:pPr>
      <w:r w:rsidRPr="00460B87">
        <w:rPr>
          <w:sz w:val="23"/>
          <w:szCs w:val="23"/>
        </w:rPr>
        <w:t xml:space="preserve">No information concerning the statement of qualification, evaluation scores, nor the identity of the evaluators shall be released by </w:t>
      </w:r>
      <w:r w:rsidR="004D7311" w:rsidRPr="00460B87">
        <w:rPr>
          <w:sz w:val="23"/>
          <w:szCs w:val="23"/>
        </w:rPr>
        <w:t>the Agency</w:t>
      </w:r>
      <w:r w:rsidRPr="00460B87">
        <w:rPr>
          <w:sz w:val="23"/>
          <w:szCs w:val="23"/>
        </w:rPr>
        <w:t xml:space="preserve"> until all ratings have been summarized and approved by the appropriate procurement official of the Office of State Procurement or </w:t>
      </w:r>
      <w:r w:rsidR="004D7311" w:rsidRPr="00460B87">
        <w:rPr>
          <w:sz w:val="23"/>
          <w:szCs w:val="23"/>
        </w:rPr>
        <w:t>the Agency</w:t>
      </w:r>
      <w:r w:rsidRPr="00460B87">
        <w:rPr>
          <w:sz w:val="23"/>
          <w:szCs w:val="23"/>
        </w:rPr>
        <w:t>.</w:t>
      </w:r>
    </w:p>
    <w:p w14:paraId="06CB4BFE" w14:textId="77777777" w:rsidR="00460B87" w:rsidRPr="00460B87" w:rsidRDefault="00460B87" w:rsidP="00460B87">
      <w:pPr>
        <w:jc w:val="both"/>
        <w:rPr>
          <w:strike/>
          <w:sz w:val="23"/>
          <w:szCs w:val="23"/>
        </w:rPr>
      </w:pPr>
    </w:p>
    <w:p w14:paraId="6A944828" w14:textId="77777777" w:rsidR="007F0D62" w:rsidRDefault="007F0D62">
      <w:pPr>
        <w:jc w:val="both"/>
        <w:rPr>
          <w:sz w:val="23"/>
          <w:szCs w:val="23"/>
        </w:rPr>
      </w:pPr>
      <w:r w:rsidRPr="000E325A">
        <w:rPr>
          <w:sz w:val="23"/>
          <w:szCs w:val="23"/>
        </w:rPr>
        <w:t>B.</w:t>
      </w:r>
      <w:r w:rsidRPr="000E325A">
        <w:rPr>
          <w:sz w:val="23"/>
          <w:szCs w:val="23"/>
        </w:rPr>
        <w:tab/>
      </w:r>
      <w:r w:rsidR="000109C7">
        <w:rPr>
          <w:sz w:val="23"/>
          <w:szCs w:val="23"/>
        </w:rPr>
        <w:t xml:space="preserve">Minimal Submittal </w:t>
      </w:r>
      <w:r w:rsidRPr="000E325A">
        <w:rPr>
          <w:sz w:val="23"/>
          <w:szCs w:val="23"/>
        </w:rPr>
        <w:t>Contents</w:t>
      </w:r>
    </w:p>
    <w:p w14:paraId="09984850" w14:textId="77777777" w:rsidR="007F0D62" w:rsidRPr="000E325A" w:rsidRDefault="007F0D62">
      <w:pPr>
        <w:jc w:val="both"/>
        <w:rPr>
          <w:sz w:val="23"/>
          <w:szCs w:val="23"/>
        </w:rPr>
      </w:pPr>
    </w:p>
    <w:p w14:paraId="321AE62D" w14:textId="77777777" w:rsidR="007F0D62" w:rsidRPr="000E325A" w:rsidRDefault="007F0D62" w:rsidP="00807CCA">
      <w:pPr>
        <w:numPr>
          <w:ilvl w:val="0"/>
          <w:numId w:val="4"/>
        </w:numPr>
        <w:jc w:val="both"/>
        <w:rPr>
          <w:sz w:val="23"/>
          <w:szCs w:val="23"/>
        </w:rPr>
      </w:pPr>
      <w:r w:rsidRPr="000E325A">
        <w:rPr>
          <w:sz w:val="23"/>
          <w:szCs w:val="23"/>
        </w:rPr>
        <w:t>Transmittal Letter (</w:t>
      </w:r>
      <w:r w:rsidR="00B949A0">
        <w:rPr>
          <w:sz w:val="23"/>
          <w:szCs w:val="23"/>
        </w:rPr>
        <w:t>2</w:t>
      </w:r>
      <w:r w:rsidR="006B6C13">
        <w:rPr>
          <w:sz w:val="23"/>
          <w:szCs w:val="23"/>
        </w:rPr>
        <w:t>-</w:t>
      </w:r>
      <w:r w:rsidRPr="000E325A">
        <w:rPr>
          <w:sz w:val="23"/>
          <w:szCs w:val="23"/>
        </w:rPr>
        <w:t>page maximum)</w:t>
      </w:r>
    </w:p>
    <w:p w14:paraId="4CFD2044" w14:textId="77777777" w:rsidR="007F0D62" w:rsidRPr="000E325A" w:rsidRDefault="007F0D62">
      <w:pPr>
        <w:ind w:left="1080"/>
        <w:jc w:val="both"/>
        <w:rPr>
          <w:sz w:val="23"/>
          <w:szCs w:val="23"/>
        </w:rPr>
      </w:pPr>
    </w:p>
    <w:p w14:paraId="25CBBB54" w14:textId="4E35EF52" w:rsidR="007F0D62" w:rsidRPr="000E325A" w:rsidRDefault="007F0D62" w:rsidP="00807CCA">
      <w:pPr>
        <w:ind w:left="1170"/>
        <w:jc w:val="both"/>
        <w:rPr>
          <w:sz w:val="23"/>
          <w:szCs w:val="23"/>
        </w:rPr>
      </w:pPr>
      <w:r w:rsidRPr="000E325A">
        <w:rPr>
          <w:sz w:val="23"/>
          <w:szCs w:val="23"/>
        </w:rPr>
        <w:t xml:space="preserve">This is to serve only as the document covering transmittal of the statement of qualifications.  The letter should provide the name, title, address, and telephone number of the official contact and an alternate.  This individual(s) should be available to be contacted by telephone or attend meetings to provide clarification on the statement of qualifications as may be appropriate.  </w:t>
      </w:r>
      <w:r w:rsidR="00F40DA3" w:rsidRPr="000E325A">
        <w:rPr>
          <w:sz w:val="23"/>
          <w:szCs w:val="23"/>
        </w:rPr>
        <w:t>A summary</w:t>
      </w:r>
      <w:r w:rsidRPr="000E325A">
        <w:rPr>
          <w:sz w:val="23"/>
          <w:szCs w:val="23"/>
        </w:rPr>
        <w:t xml:space="preserve"> of the firm’s </w:t>
      </w:r>
      <w:r w:rsidRPr="000E325A">
        <w:rPr>
          <w:sz w:val="23"/>
          <w:szCs w:val="23"/>
        </w:rPr>
        <w:lastRenderedPageBreak/>
        <w:t>qualifications may be provided with the body of the letter.  The letter should be signed by a principal or corporate officer of the firm.</w:t>
      </w:r>
    </w:p>
    <w:p w14:paraId="13DE4B34" w14:textId="77777777" w:rsidR="007F0D62" w:rsidRPr="000E325A" w:rsidRDefault="007F0D62">
      <w:pPr>
        <w:ind w:left="1440"/>
        <w:jc w:val="both"/>
        <w:rPr>
          <w:sz w:val="23"/>
          <w:szCs w:val="23"/>
        </w:rPr>
      </w:pPr>
    </w:p>
    <w:p w14:paraId="51F7BA85" w14:textId="77777777" w:rsidR="007F0D62" w:rsidRPr="000E325A" w:rsidRDefault="007F0D62">
      <w:pPr>
        <w:numPr>
          <w:ilvl w:val="0"/>
          <w:numId w:val="4"/>
        </w:numPr>
        <w:jc w:val="both"/>
        <w:rPr>
          <w:sz w:val="23"/>
          <w:szCs w:val="23"/>
        </w:rPr>
      </w:pPr>
      <w:r w:rsidRPr="000E325A">
        <w:rPr>
          <w:sz w:val="23"/>
          <w:szCs w:val="23"/>
        </w:rPr>
        <w:t>Proo</w:t>
      </w:r>
      <w:r w:rsidR="006B6C13">
        <w:rPr>
          <w:sz w:val="23"/>
          <w:szCs w:val="23"/>
        </w:rPr>
        <w:t xml:space="preserve">f of Registration </w:t>
      </w:r>
      <w:r w:rsidRPr="000E325A">
        <w:rPr>
          <w:sz w:val="23"/>
          <w:szCs w:val="23"/>
        </w:rPr>
        <w:t>(No page limit)</w:t>
      </w:r>
    </w:p>
    <w:p w14:paraId="27BB55BD" w14:textId="77777777" w:rsidR="007F0D62" w:rsidRPr="000E325A" w:rsidRDefault="007F0D62">
      <w:pPr>
        <w:ind w:left="1080"/>
        <w:jc w:val="both"/>
        <w:rPr>
          <w:sz w:val="23"/>
          <w:szCs w:val="23"/>
        </w:rPr>
      </w:pPr>
    </w:p>
    <w:p w14:paraId="58D4E9D5" w14:textId="77777777" w:rsidR="007F0D62" w:rsidRDefault="007F0D62" w:rsidP="00807CCA">
      <w:pPr>
        <w:ind w:left="1170"/>
        <w:jc w:val="both"/>
        <w:rPr>
          <w:sz w:val="23"/>
          <w:szCs w:val="23"/>
        </w:rPr>
      </w:pPr>
      <w:r w:rsidRPr="000E325A">
        <w:rPr>
          <w:sz w:val="23"/>
          <w:szCs w:val="23"/>
        </w:rPr>
        <w:t>Submit evidence of proof of registration by the appropriate board having jurisdiction for each of the key personnel and the firms on the team.  A</w:t>
      </w:r>
      <w:r w:rsidR="006B6C13">
        <w:rPr>
          <w:sz w:val="23"/>
          <w:szCs w:val="23"/>
        </w:rPr>
        <w:t>ll individuals and firms must</w:t>
      </w:r>
      <w:r w:rsidRPr="000E325A">
        <w:rPr>
          <w:sz w:val="23"/>
          <w:szCs w:val="23"/>
        </w:rPr>
        <w:t xml:space="preserve"> have a valid and current license and must be in good standing with the applicable board.  Acceptable forms of proof from the Boards of Architects, of Engineers and Land Surveyors, and of Landscape Architects may be one of the following:</w:t>
      </w:r>
    </w:p>
    <w:p w14:paraId="7B1B76BA" w14:textId="77777777" w:rsidR="007F0D62" w:rsidRPr="000E325A" w:rsidRDefault="007F0D62">
      <w:pPr>
        <w:ind w:left="1440"/>
        <w:jc w:val="both"/>
        <w:rPr>
          <w:sz w:val="23"/>
          <w:szCs w:val="23"/>
        </w:rPr>
      </w:pPr>
    </w:p>
    <w:p w14:paraId="67A6C26B" w14:textId="77777777" w:rsidR="007F0D62" w:rsidRPr="000E325A" w:rsidRDefault="007F0D62" w:rsidP="00807CCA">
      <w:pPr>
        <w:ind w:left="1530" w:hanging="360"/>
        <w:jc w:val="both"/>
        <w:rPr>
          <w:sz w:val="23"/>
          <w:szCs w:val="23"/>
        </w:rPr>
      </w:pPr>
      <w:r w:rsidRPr="000E325A">
        <w:rPr>
          <w:sz w:val="23"/>
          <w:szCs w:val="23"/>
        </w:rPr>
        <w:t>(a)</w:t>
      </w:r>
      <w:r w:rsidRPr="000E325A">
        <w:rPr>
          <w:sz w:val="23"/>
          <w:szCs w:val="23"/>
        </w:rPr>
        <w:tab/>
        <w:t>A copy of the Board issued wallet card showing the name of the individual or firm, the licenses number, and current expiration date.  (Place multiple cards on a single page.)</w:t>
      </w:r>
    </w:p>
    <w:p w14:paraId="037D5EAA" w14:textId="77777777" w:rsidR="007F0D62" w:rsidRPr="000E325A" w:rsidRDefault="007F0D62" w:rsidP="00807CCA">
      <w:pPr>
        <w:tabs>
          <w:tab w:val="left" w:pos="1800"/>
          <w:tab w:val="left" w:pos="2520"/>
        </w:tabs>
        <w:ind w:left="1530"/>
        <w:jc w:val="both"/>
        <w:rPr>
          <w:sz w:val="23"/>
          <w:szCs w:val="23"/>
        </w:rPr>
      </w:pPr>
    </w:p>
    <w:p w14:paraId="7BA5406C" w14:textId="77777777" w:rsidR="007F0D62" w:rsidRPr="000E325A" w:rsidRDefault="007F0D62" w:rsidP="00807CCA">
      <w:pPr>
        <w:tabs>
          <w:tab w:val="left" w:pos="1800"/>
          <w:tab w:val="left" w:pos="2160"/>
          <w:tab w:val="left" w:pos="2520"/>
        </w:tabs>
        <w:ind w:left="1530" w:hanging="360"/>
        <w:jc w:val="both"/>
        <w:rPr>
          <w:sz w:val="23"/>
          <w:szCs w:val="23"/>
        </w:rPr>
      </w:pPr>
      <w:r w:rsidRPr="000E325A">
        <w:rPr>
          <w:sz w:val="23"/>
          <w:szCs w:val="23"/>
        </w:rPr>
        <w:t>(b)</w:t>
      </w:r>
      <w:r w:rsidRPr="000E325A">
        <w:rPr>
          <w:sz w:val="23"/>
          <w:szCs w:val="23"/>
        </w:rPr>
        <w:tab/>
        <w:t>A copy of the individual’s or firm’s license downloaded from the appropriate Board’s official website.</w:t>
      </w:r>
    </w:p>
    <w:p w14:paraId="0DA576EF" w14:textId="77777777" w:rsidR="007F0D62" w:rsidRPr="000E325A" w:rsidRDefault="007F0D62" w:rsidP="00807CCA">
      <w:pPr>
        <w:tabs>
          <w:tab w:val="left" w:pos="1800"/>
          <w:tab w:val="left" w:pos="2520"/>
        </w:tabs>
        <w:ind w:left="1530"/>
        <w:jc w:val="both"/>
        <w:rPr>
          <w:sz w:val="23"/>
          <w:szCs w:val="23"/>
        </w:rPr>
      </w:pPr>
    </w:p>
    <w:p w14:paraId="1FD06081" w14:textId="77777777" w:rsidR="007F0D62" w:rsidRPr="000E325A" w:rsidRDefault="007F0D62" w:rsidP="00807CCA">
      <w:pPr>
        <w:tabs>
          <w:tab w:val="left" w:pos="1800"/>
          <w:tab w:val="left" w:pos="2160"/>
          <w:tab w:val="left" w:pos="2520"/>
        </w:tabs>
        <w:ind w:left="1530" w:hanging="360"/>
        <w:jc w:val="both"/>
        <w:rPr>
          <w:sz w:val="23"/>
          <w:szCs w:val="23"/>
        </w:rPr>
      </w:pPr>
      <w:r w:rsidRPr="000E325A">
        <w:rPr>
          <w:sz w:val="23"/>
          <w:szCs w:val="23"/>
        </w:rPr>
        <w:t>(c)</w:t>
      </w:r>
      <w:r w:rsidRPr="000E325A">
        <w:rPr>
          <w:sz w:val="23"/>
          <w:szCs w:val="23"/>
        </w:rPr>
        <w:tab/>
        <w:t>A copy of the on-line verification of the individual or firm’s license or certificate from the appropriate Board’s official website.  The copy should show the individual or firm’s name, license or certificate number, and current expiration date.</w:t>
      </w:r>
    </w:p>
    <w:p w14:paraId="1812F8C0" w14:textId="77777777" w:rsidR="007F0D62" w:rsidRPr="000E325A" w:rsidRDefault="007F0D62">
      <w:pPr>
        <w:tabs>
          <w:tab w:val="left" w:pos="1800"/>
          <w:tab w:val="left" w:pos="2520"/>
        </w:tabs>
        <w:jc w:val="both"/>
        <w:rPr>
          <w:sz w:val="23"/>
          <w:szCs w:val="23"/>
        </w:rPr>
      </w:pPr>
    </w:p>
    <w:p w14:paraId="2ADDA6F5" w14:textId="77777777" w:rsidR="007F0D62" w:rsidRPr="000E325A" w:rsidRDefault="007F0D62" w:rsidP="00807CCA">
      <w:pPr>
        <w:numPr>
          <w:ilvl w:val="0"/>
          <w:numId w:val="4"/>
        </w:numPr>
        <w:jc w:val="both"/>
        <w:rPr>
          <w:sz w:val="23"/>
          <w:szCs w:val="23"/>
        </w:rPr>
      </w:pPr>
      <w:r w:rsidRPr="000E325A">
        <w:rPr>
          <w:sz w:val="23"/>
          <w:szCs w:val="23"/>
        </w:rPr>
        <w:t>Proof of Insurance (No page limit)</w:t>
      </w:r>
    </w:p>
    <w:p w14:paraId="145ACA3E" w14:textId="77777777" w:rsidR="007F0D62" w:rsidRPr="000E325A" w:rsidRDefault="007F0D62">
      <w:pPr>
        <w:ind w:left="1080"/>
        <w:jc w:val="both"/>
        <w:rPr>
          <w:sz w:val="23"/>
          <w:szCs w:val="23"/>
        </w:rPr>
      </w:pPr>
    </w:p>
    <w:p w14:paraId="7A0D59B4" w14:textId="77777777" w:rsidR="00E14E0C" w:rsidRPr="00B949A0" w:rsidRDefault="007F0D62" w:rsidP="00807CCA">
      <w:pPr>
        <w:ind w:left="1170"/>
        <w:jc w:val="both"/>
        <w:rPr>
          <w:sz w:val="23"/>
          <w:szCs w:val="23"/>
        </w:rPr>
      </w:pPr>
      <w:r w:rsidRPr="000E325A">
        <w:rPr>
          <w:sz w:val="23"/>
          <w:szCs w:val="23"/>
        </w:rPr>
        <w:t>The primary design firm should submit proof of professional liability and general liability insurance in accordance with the requirements and limitations set f</w:t>
      </w:r>
      <w:r w:rsidR="00780298">
        <w:rPr>
          <w:sz w:val="23"/>
          <w:szCs w:val="23"/>
        </w:rPr>
        <w:t xml:space="preserve">orth in the </w:t>
      </w:r>
      <w:r>
        <w:rPr>
          <w:sz w:val="23"/>
          <w:szCs w:val="23"/>
        </w:rPr>
        <w:t>MSC under § 2-312 and § 2-313</w:t>
      </w:r>
      <w:r w:rsidRPr="000E325A">
        <w:rPr>
          <w:sz w:val="23"/>
          <w:szCs w:val="23"/>
        </w:rPr>
        <w:t>.</w:t>
      </w:r>
      <w:r w:rsidR="00E14E0C">
        <w:rPr>
          <w:sz w:val="23"/>
          <w:szCs w:val="23"/>
        </w:rPr>
        <w:t xml:space="preserve"> </w:t>
      </w:r>
      <w:r w:rsidR="00E14E0C" w:rsidRPr="00B949A0">
        <w:rPr>
          <w:sz w:val="23"/>
          <w:szCs w:val="23"/>
        </w:rPr>
        <w:t xml:space="preserve">The consultant selected for award under this RFQ must maintain the insurance current and effective throughout </w:t>
      </w:r>
      <w:r w:rsidR="00780298">
        <w:rPr>
          <w:sz w:val="23"/>
          <w:szCs w:val="23"/>
        </w:rPr>
        <w:t xml:space="preserve">the period stipulated in the </w:t>
      </w:r>
      <w:r w:rsidR="00E14E0C" w:rsidRPr="00B949A0">
        <w:rPr>
          <w:sz w:val="23"/>
          <w:szCs w:val="23"/>
        </w:rPr>
        <w:t xml:space="preserve">MSC.  The consultant may change insurance carriers subject to notification to </w:t>
      </w:r>
      <w:r w:rsidR="00333695">
        <w:rPr>
          <w:sz w:val="23"/>
          <w:szCs w:val="23"/>
        </w:rPr>
        <w:t xml:space="preserve">the </w:t>
      </w:r>
      <w:r w:rsidR="00E14E0C" w:rsidRPr="00B949A0">
        <w:rPr>
          <w:sz w:val="23"/>
          <w:szCs w:val="23"/>
        </w:rPr>
        <w:t>Agency.  Any new carrier must be acceptable to the Agency.</w:t>
      </w:r>
    </w:p>
    <w:p w14:paraId="6D373C88" w14:textId="77777777" w:rsidR="007F0D62" w:rsidRPr="000E325A" w:rsidRDefault="007F0D62">
      <w:pPr>
        <w:jc w:val="both"/>
        <w:rPr>
          <w:sz w:val="23"/>
          <w:szCs w:val="23"/>
        </w:rPr>
      </w:pPr>
    </w:p>
    <w:p w14:paraId="7B1A2E34" w14:textId="77777777" w:rsidR="007F0D62" w:rsidRDefault="007F0D62" w:rsidP="00807CCA">
      <w:pPr>
        <w:numPr>
          <w:ilvl w:val="0"/>
          <w:numId w:val="4"/>
        </w:numPr>
        <w:jc w:val="both"/>
        <w:rPr>
          <w:sz w:val="23"/>
          <w:szCs w:val="23"/>
        </w:rPr>
      </w:pPr>
      <w:r w:rsidRPr="000E325A">
        <w:rPr>
          <w:sz w:val="23"/>
          <w:szCs w:val="23"/>
        </w:rPr>
        <w:t>Equal Employment Opportunity Policy (EEO) (No page limit)</w:t>
      </w:r>
    </w:p>
    <w:p w14:paraId="366B8A63" w14:textId="77777777" w:rsidR="00807CCA" w:rsidRPr="000E325A" w:rsidRDefault="00807CCA" w:rsidP="00807CCA">
      <w:pPr>
        <w:ind w:left="1170"/>
        <w:jc w:val="both"/>
        <w:rPr>
          <w:sz w:val="23"/>
          <w:szCs w:val="23"/>
        </w:rPr>
      </w:pPr>
    </w:p>
    <w:p w14:paraId="56A8B76E" w14:textId="77777777" w:rsidR="007F0D62" w:rsidRPr="000E325A" w:rsidRDefault="007F0D62" w:rsidP="00807CCA">
      <w:pPr>
        <w:ind w:left="1170"/>
        <w:jc w:val="both"/>
        <w:rPr>
          <w:sz w:val="23"/>
          <w:szCs w:val="23"/>
        </w:rPr>
      </w:pPr>
      <w:r w:rsidRPr="000E325A">
        <w:rPr>
          <w:sz w:val="23"/>
          <w:szCs w:val="23"/>
        </w:rPr>
        <w:t xml:space="preserve">The firm should submit a copy of their EEO policy or statement which is currently on file with the Office of State Procurement (OSP) and </w:t>
      </w:r>
      <w:r w:rsidR="00B949A0">
        <w:rPr>
          <w:sz w:val="23"/>
          <w:szCs w:val="23"/>
        </w:rPr>
        <w:t xml:space="preserve">the </w:t>
      </w:r>
      <w:r w:rsidR="00B949A0" w:rsidRPr="00004619">
        <w:rPr>
          <w:sz w:val="23"/>
          <w:szCs w:val="23"/>
        </w:rPr>
        <w:t>A</w:t>
      </w:r>
      <w:r w:rsidR="00B949A0">
        <w:rPr>
          <w:sz w:val="23"/>
          <w:szCs w:val="23"/>
        </w:rPr>
        <w:t>gency</w:t>
      </w:r>
      <w:r w:rsidRPr="000E325A">
        <w:rPr>
          <w:sz w:val="23"/>
          <w:szCs w:val="23"/>
        </w:rPr>
        <w:t>.  A respondent is not required to have a formal policy but is required to disclose whether they have one or not.</w:t>
      </w:r>
    </w:p>
    <w:p w14:paraId="2191CB08" w14:textId="77777777" w:rsidR="007F0D62" w:rsidRPr="000E325A" w:rsidRDefault="007F0D62">
      <w:pPr>
        <w:ind w:left="1440"/>
        <w:jc w:val="both"/>
        <w:rPr>
          <w:sz w:val="23"/>
          <w:szCs w:val="23"/>
        </w:rPr>
      </w:pPr>
    </w:p>
    <w:p w14:paraId="7126C41A" w14:textId="77777777" w:rsidR="007F0D62" w:rsidRDefault="00351C04" w:rsidP="00807CCA">
      <w:pPr>
        <w:numPr>
          <w:ilvl w:val="0"/>
          <w:numId w:val="4"/>
        </w:numPr>
        <w:jc w:val="both"/>
        <w:rPr>
          <w:sz w:val="23"/>
          <w:szCs w:val="23"/>
        </w:rPr>
      </w:pPr>
      <w:r>
        <w:rPr>
          <w:sz w:val="23"/>
          <w:szCs w:val="23"/>
        </w:rPr>
        <w:t>Office Size</w:t>
      </w:r>
      <w:r w:rsidR="008A0F84">
        <w:rPr>
          <w:sz w:val="23"/>
          <w:szCs w:val="23"/>
        </w:rPr>
        <w:t xml:space="preserve"> (2</w:t>
      </w:r>
      <w:r w:rsidR="006B6C13">
        <w:rPr>
          <w:sz w:val="23"/>
          <w:szCs w:val="23"/>
        </w:rPr>
        <w:t>-</w:t>
      </w:r>
      <w:r w:rsidR="007F0D62" w:rsidRPr="000E325A">
        <w:rPr>
          <w:sz w:val="23"/>
          <w:szCs w:val="23"/>
        </w:rPr>
        <w:t>page maximum)</w:t>
      </w:r>
    </w:p>
    <w:p w14:paraId="773DFD3F" w14:textId="77777777" w:rsidR="00E14E0C" w:rsidRPr="000E325A" w:rsidRDefault="00E14E0C">
      <w:pPr>
        <w:ind w:left="1080"/>
        <w:jc w:val="both"/>
        <w:rPr>
          <w:sz w:val="23"/>
          <w:szCs w:val="23"/>
        </w:rPr>
      </w:pPr>
    </w:p>
    <w:p w14:paraId="202957FE" w14:textId="77777777" w:rsidR="007F0D62" w:rsidRPr="000E325A" w:rsidRDefault="007F0D62" w:rsidP="00807CCA">
      <w:pPr>
        <w:ind w:left="1170"/>
        <w:jc w:val="both"/>
        <w:rPr>
          <w:sz w:val="23"/>
          <w:szCs w:val="23"/>
        </w:rPr>
      </w:pPr>
      <w:r w:rsidRPr="000E325A">
        <w:rPr>
          <w:sz w:val="23"/>
          <w:szCs w:val="23"/>
        </w:rPr>
        <w:t>Provide a description of the size</w:t>
      </w:r>
      <w:r w:rsidR="00755410">
        <w:rPr>
          <w:sz w:val="23"/>
          <w:szCs w:val="23"/>
        </w:rPr>
        <w:t xml:space="preserve"> </w:t>
      </w:r>
      <w:r w:rsidR="00755410" w:rsidRPr="00B949A0">
        <w:rPr>
          <w:sz w:val="23"/>
          <w:szCs w:val="23"/>
        </w:rPr>
        <w:t>(number of employees)</w:t>
      </w:r>
      <w:r w:rsidRPr="000E325A">
        <w:rPr>
          <w:sz w:val="23"/>
          <w:szCs w:val="23"/>
        </w:rPr>
        <w:t xml:space="preserve">, </w:t>
      </w:r>
      <w:r w:rsidR="00351C04">
        <w:rPr>
          <w:sz w:val="23"/>
          <w:szCs w:val="23"/>
        </w:rPr>
        <w:t xml:space="preserve">and organizational structure </w:t>
      </w:r>
      <w:r w:rsidRPr="000E325A">
        <w:rPr>
          <w:sz w:val="23"/>
          <w:szCs w:val="23"/>
        </w:rPr>
        <w:t>of your firm</w:t>
      </w:r>
      <w:r w:rsidR="00351C04">
        <w:rPr>
          <w:sz w:val="23"/>
          <w:szCs w:val="23"/>
        </w:rPr>
        <w:t xml:space="preserve">/team. </w:t>
      </w:r>
      <w:r w:rsidRPr="000E325A">
        <w:rPr>
          <w:sz w:val="23"/>
          <w:szCs w:val="23"/>
        </w:rPr>
        <w:t xml:space="preserve"> Include a detailed description of the staffing and resources for the office from which you intend to service this contract.</w:t>
      </w:r>
      <w:r w:rsidR="00EE3787">
        <w:rPr>
          <w:sz w:val="23"/>
          <w:szCs w:val="23"/>
        </w:rPr>
        <w:t xml:space="preserve">  Indicate if all anticipated design services will be provided by in-house personnel.</w:t>
      </w:r>
    </w:p>
    <w:p w14:paraId="6D2179B9" w14:textId="77777777" w:rsidR="007F0D62" w:rsidRPr="000E325A" w:rsidRDefault="007F0D62">
      <w:pPr>
        <w:ind w:left="1440"/>
        <w:jc w:val="both"/>
        <w:rPr>
          <w:sz w:val="23"/>
          <w:szCs w:val="23"/>
        </w:rPr>
      </w:pPr>
    </w:p>
    <w:p w14:paraId="38478EDE" w14:textId="77777777" w:rsidR="007F0D62" w:rsidRPr="000E325A" w:rsidRDefault="007F0D62" w:rsidP="00807CCA">
      <w:pPr>
        <w:ind w:left="1170"/>
        <w:jc w:val="both"/>
        <w:rPr>
          <w:sz w:val="23"/>
          <w:szCs w:val="23"/>
        </w:rPr>
      </w:pPr>
      <w:r w:rsidRPr="000E325A">
        <w:rPr>
          <w:sz w:val="23"/>
          <w:szCs w:val="23"/>
        </w:rPr>
        <w:lastRenderedPageBreak/>
        <w:t xml:space="preserve">If </w:t>
      </w:r>
      <w:r w:rsidR="001765F6" w:rsidRPr="00B949A0">
        <w:rPr>
          <w:sz w:val="23"/>
          <w:szCs w:val="23"/>
        </w:rPr>
        <w:t xml:space="preserve">the </w:t>
      </w:r>
      <w:r w:rsidR="00B949A0" w:rsidRPr="00B949A0">
        <w:rPr>
          <w:sz w:val="23"/>
          <w:szCs w:val="23"/>
        </w:rPr>
        <w:t>consultant</w:t>
      </w:r>
      <w:r w:rsidR="00E14E0C">
        <w:rPr>
          <w:sz w:val="23"/>
          <w:szCs w:val="23"/>
        </w:rPr>
        <w:t xml:space="preserve"> </w:t>
      </w:r>
      <w:r w:rsidRPr="000E325A">
        <w:rPr>
          <w:sz w:val="23"/>
          <w:szCs w:val="23"/>
        </w:rPr>
        <w:t>intend</w:t>
      </w:r>
      <w:r w:rsidR="00525FB4" w:rsidRPr="00B949A0">
        <w:rPr>
          <w:sz w:val="23"/>
          <w:szCs w:val="23"/>
        </w:rPr>
        <w:t>s</w:t>
      </w:r>
      <w:r w:rsidRPr="000E325A">
        <w:rPr>
          <w:sz w:val="23"/>
          <w:szCs w:val="23"/>
        </w:rPr>
        <w:t xml:space="preserve"> to utilize outside consultants</w:t>
      </w:r>
      <w:r w:rsidR="00720F51">
        <w:rPr>
          <w:sz w:val="23"/>
          <w:szCs w:val="23"/>
        </w:rPr>
        <w:t xml:space="preserve"> </w:t>
      </w:r>
      <w:r w:rsidR="00720F51" w:rsidRPr="00B949A0">
        <w:rPr>
          <w:sz w:val="23"/>
          <w:szCs w:val="23"/>
        </w:rPr>
        <w:t>(such as engineering sub-consultants)</w:t>
      </w:r>
      <w:r w:rsidR="00720F51" w:rsidRPr="000E325A">
        <w:rPr>
          <w:sz w:val="23"/>
          <w:szCs w:val="23"/>
        </w:rPr>
        <w:t>,</w:t>
      </w:r>
      <w:r w:rsidRPr="000E325A">
        <w:rPr>
          <w:sz w:val="23"/>
          <w:szCs w:val="23"/>
        </w:rPr>
        <w:t xml:space="preserve"> provide a description of their primary office size and location, name, and services provided.</w:t>
      </w:r>
    </w:p>
    <w:p w14:paraId="2C409A6A" w14:textId="77777777" w:rsidR="007F0D62" w:rsidRPr="000E325A" w:rsidRDefault="007F0D62">
      <w:pPr>
        <w:ind w:left="1440"/>
        <w:jc w:val="both"/>
        <w:rPr>
          <w:sz w:val="23"/>
          <w:szCs w:val="23"/>
        </w:rPr>
      </w:pPr>
    </w:p>
    <w:p w14:paraId="45709E16" w14:textId="77777777" w:rsidR="00351C04" w:rsidRPr="00351C04" w:rsidRDefault="00351C04" w:rsidP="00807CCA">
      <w:pPr>
        <w:numPr>
          <w:ilvl w:val="0"/>
          <w:numId w:val="4"/>
        </w:numPr>
        <w:jc w:val="both"/>
        <w:rPr>
          <w:sz w:val="23"/>
          <w:szCs w:val="23"/>
        </w:rPr>
      </w:pPr>
      <w:r w:rsidRPr="00351C04">
        <w:rPr>
          <w:sz w:val="23"/>
          <w:szCs w:val="23"/>
        </w:rPr>
        <w:t>Office Location</w:t>
      </w:r>
      <w:r w:rsidR="006B6C13">
        <w:rPr>
          <w:sz w:val="23"/>
          <w:szCs w:val="23"/>
        </w:rPr>
        <w:t xml:space="preserve"> (1-</w:t>
      </w:r>
      <w:r w:rsidR="008A0F84">
        <w:rPr>
          <w:sz w:val="23"/>
          <w:szCs w:val="23"/>
        </w:rPr>
        <w:t>page maximum)</w:t>
      </w:r>
    </w:p>
    <w:p w14:paraId="0C6D9A12" w14:textId="77777777" w:rsidR="00351C04" w:rsidRPr="00351C04" w:rsidRDefault="00351C04" w:rsidP="00351C04">
      <w:pPr>
        <w:pStyle w:val="ListParagraph"/>
        <w:ind w:left="1080"/>
        <w:jc w:val="both"/>
        <w:rPr>
          <w:sz w:val="23"/>
          <w:szCs w:val="23"/>
        </w:rPr>
      </w:pPr>
    </w:p>
    <w:p w14:paraId="63BC637A" w14:textId="77777777" w:rsidR="00351C04" w:rsidRDefault="00351C04" w:rsidP="00807CCA">
      <w:pPr>
        <w:ind w:left="1170"/>
        <w:jc w:val="both"/>
        <w:rPr>
          <w:sz w:val="23"/>
          <w:szCs w:val="23"/>
        </w:rPr>
      </w:pPr>
      <w:r>
        <w:rPr>
          <w:sz w:val="23"/>
          <w:szCs w:val="23"/>
        </w:rPr>
        <w:t xml:space="preserve">Provide the physical address of the office from which the primary point of contact and response for this project will be located.  Include the county in which this office is located.  </w:t>
      </w:r>
    </w:p>
    <w:p w14:paraId="4D412F56" w14:textId="77777777" w:rsidR="00351C04" w:rsidRDefault="00351C04" w:rsidP="00807CCA">
      <w:pPr>
        <w:ind w:left="1170"/>
        <w:jc w:val="both"/>
        <w:rPr>
          <w:sz w:val="23"/>
          <w:szCs w:val="23"/>
        </w:rPr>
      </w:pPr>
    </w:p>
    <w:p w14:paraId="58C1E549" w14:textId="4B48829B" w:rsidR="00351C04" w:rsidRDefault="00351C04" w:rsidP="00807CCA">
      <w:pPr>
        <w:ind w:left="1170"/>
        <w:jc w:val="both"/>
        <w:rPr>
          <w:sz w:val="23"/>
          <w:szCs w:val="23"/>
        </w:rPr>
      </w:pPr>
      <w:r w:rsidRPr="000E325A">
        <w:rPr>
          <w:sz w:val="23"/>
          <w:szCs w:val="23"/>
        </w:rPr>
        <w:t xml:space="preserve">If housed in multiple locations, provide a description of the staffing at each </w:t>
      </w:r>
      <w:r w:rsidR="000569B2" w:rsidRPr="000E325A">
        <w:rPr>
          <w:sz w:val="23"/>
          <w:szCs w:val="23"/>
        </w:rPr>
        <w:t>location.</w:t>
      </w:r>
    </w:p>
    <w:p w14:paraId="218602B4" w14:textId="77777777" w:rsidR="00351C04" w:rsidRDefault="00351C04" w:rsidP="00351C04">
      <w:pPr>
        <w:ind w:left="1440"/>
        <w:jc w:val="both"/>
        <w:rPr>
          <w:sz w:val="23"/>
          <w:szCs w:val="23"/>
        </w:rPr>
      </w:pPr>
    </w:p>
    <w:p w14:paraId="2D227D6C" w14:textId="77777777" w:rsidR="007F0D62" w:rsidRPr="00351C04" w:rsidRDefault="007F0D62" w:rsidP="00807CCA">
      <w:pPr>
        <w:numPr>
          <w:ilvl w:val="0"/>
          <w:numId w:val="4"/>
        </w:numPr>
        <w:jc w:val="both"/>
        <w:rPr>
          <w:sz w:val="23"/>
          <w:szCs w:val="23"/>
        </w:rPr>
      </w:pPr>
      <w:r w:rsidRPr="00351C04">
        <w:rPr>
          <w:sz w:val="23"/>
          <w:szCs w:val="23"/>
        </w:rPr>
        <w:t>Key P</w:t>
      </w:r>
      <w:r w:rsidR="006B6C13">
        <w:rPr>
          <w:sz w:val="23"/>
          <w:szCs w:val="23"/>
        </w:rPr>
        <w:t>ersonnel of the Design Team (10-page</w:t>
      </w:r>
      <w:r w:rsidRPr="00351C04">
        <w:rPr>
          <w:sz w:val="23"/>
          <w:szCs w:val="23"/>
        </w:rPr>
        <w:t xml:space="preserve"> maximum)</w:t>
      </w:r>
    </w:p>
    <w:p w14:paraId="1F325D65" w14:textId="77777777" w:rsidR="007F0D62" w:rsidRPr="000E325A" w:rsidRDefault="007F0D62">
      <w:pPr>
        <w:ind w:left="1080"/>
        <w:jc w:val="both"/>
        <w:rPr>
          <w:sz w:val="23"/>
          <w:szCs w:val="23"/>
        </w:rPr>
      </w:pPr>
    </w:p>
    <w:p w14:paraId="6A35B844" w14:textId="77777777" w:rsidR="007F0D62" w:rsidRPr="000E325A" w:rsidRDefault="007F0D62" w:rsidP="00807CCA">
      <w:pPr>
        <w:ind w:left="1170"/>
        <w:jc w:val="both"/>
        <w:rPr>
          <w:sz w:val="23"/>
          <w:szCs w:val="23"/>
        </w:rPr>
      </w:pPr>
      <w:r w:rsidRPr="000E325A">
        <w:rPr>
          <w:sz w:val="23"/>
          <w:szCs w:val="23"/>
        </w:rPr>
        <w:t>Provide a description of the key personnel to be used on the design team, including consultants.  Provide a brief description of the qualifications including education and licenses.  You may include an organizational chart.  The descriptions should detail the role each individual will play along with brief examples of similar projects where this individual served in the same or a similar capacity.  Descriptions should also indicate how long the person has been with the current firm and where the individual has worked (if other than the current firm) in the past 5 years and in what capacity.</w:t>
      </w:r>
    </w:p>
    <w:p w14:paraId="29EAFAF8" w14:textId="77777777" w:rsidR="007F0D62" w:rsidRPr="000E325A" w:rsidRDefault="007F0D62" w:rsidP="00807CCA">
      <w:pPr>
        <w:ind w:left="1170"/>
        <w:jc w:val="both"/>
        <w:rPr>
          <w:sz w:val="23"/>
          <w:szCs w:val="23"/>
        </w:rPr>
      </w:pPr>
    </w:p>
    <w:p w14:paraId="36AAD602" w14:textId="77777777" w:rsidR="002776E9" w:rsidRDefault="002776E9" w:rsidP="002776E9">
      <w:pPr>
        <w:ind w:left="1440"/>
        <w:jc w:val="both"/>
        <w:rPr>
          <w:sz w:val="23"/>
          <w:szCs w:val="23"/>
        </w:rPr>
      </w:pPr>
      <w:r>
        <w:rPr>
          <w:sz w:val="23"/>
          <w:szCs w:val="23"/>
        </w:rPr>
        <w:t>Include a listing of the name of the firm and the key person that will provide the following services on your team:</w:t>
      </w:r>
    </w:p>
    <w:p w14:paraId="69EF7178" w14:textId="77777777" w:rsidR="002776E9" w:rsidRDefault="002776E9" w:rsidP="000569B2">
      <w:pPr>
        <w:jc w:val="both"/>
        <w:rPr>
          <w:sz w:val="23"/>
          <w:szCs w:val="23"/>
        </w:rPr>
      </w:pPr>
    </w:p>
    <w:p w14:paraId="21E0F731" w14:textId="77777777" w:rsidR="002776E9" w:rsidRDefault="002776E9" w:rsidP="002776E9">
      <w:pPr>
        <w:pStyle w:val="ListParagraph"/>
        <w:numPr>
          <w:ilvl w:val="0"/>
          <w:numId w:val="26"/>
        </w:numPr>
        <w:jc w:val="both"/>
        <w:rPr>
          <w:sz w:val="23"/>
          <w:szCs w:val="23"/>
        </w:rPr>
      </w:pPr>
      <w:r>
        <w:rPr>
          <w:sz w:val="23"/>
          <w:szCs w:val="23"/>
        </w:rPr>
        <w:t>Architectural design,</w:t>
      </w:r>
    </w:p>
    <w:p w14:paraId="4E77CA2C" w14:textId="77777777" w:rsidR="002776E9" w:rsidRDefault="002776E9" w:rsidP="002776E9">
      <w:pPr>
        <w:pStyle w:val="ListParagraph"/>
        <w:numPr>
          <w:ilvl w:val="0"/>
          <w:numId w:val="26"/>
        </w:numPr>
        <w:jc w:val="both"/>
        <w:rPr>
          <w:sz w:val="23"/>
          <w:szCs w:val="23"/>
        </w:rPr>
      </w:pPr>
      <w:r>
        <w:rPr>
          <w:sz w:val="23"/>
          <w:szCs w:val="23"/>
        </w:rPr>
        <w:t>Interior design,</w:t>
      </w:r>
    </w:p>
    <w:p w14:paraId="6493DCBD" w14:textId="77777777" w:rsidR="002776E9" w:rsidRDefault="002776E9" w:rsidP="002776E9">
      <w:pPr>
        <w:pStyle w:val="ListParagraph"/>
        <w:numPr>
          <w:ilvl w:val="0"/>
          <w:numId w:val="26"/>
        </w:numPr>
        <w:jc w:val="both"/>
        <w:rPr>
          <w:sz w:val="23"/>
          <w:szCs w:val="23"/>
        </w:rPr>
      </w:pPr>
      <w:r>
        <w:rPr>
          <w:sz w:val="23"/>
          <w:szCs w:val="23"/>
        </w:rPr>
        <w:t>Landscape design,</w:t>
      </w:r>
    </w:p>
    <w:p w14:paraId="178827F0" w14:textId="77777777" w:rsidR="002776E9" w:rsidRDefault="002776E9" w:rsidP="002776E9">
      <w:pPr>
        <w:pStyle w:val="ListParagraph"/>
        <w:numPr>
          <w:ilvl w:val="0"/>
          <w:numId w:val="26"/>
        </w:numPr>
        <w:jc w:val="both"/>
        <w:rPr>
          <w:sz w:val="23"/>
          <w:szCs w:val="23"/>
        </w:rPr>
      </w:pPr>
      <w:r>
        <w:rPr>
          <w:sz w:val="23"/>
          <w:szCs w:val="23"/>
        </w:rPr>
        <w:t>Geo-technical engineering,</w:t>
      </w:r>
    </w:p>
    <w:p w14:paraId="5D70DD87" w14:textId="77777777" w:rsidR="002776E9" w:rsidRDefault="002776E9" w:rsidP="002776E9">
      <w:pPr>
        <w:pStyle w:val="ListParagraph"/>
        <w:numPr>
          <w:ilvl w:val="0"/>
          <w:numId w:val="26"/>
        </w:numPr>
        <w:jc w:val="both"/>
        <w:rPr>
          <w:sz w:val="23"/>
          <w:szCs w:val="23"/>
        </w:rPr>
      </w:pPr>
      <w:r>
        <w:rPr>
          <w:sz w:val="23"/>
          <w:szCs w:val="23"/>
        </w:rPr>
        <w:t>Civil design,</w:t>
      </w:r>
    </w:p>
    <w:p w14:paraId="4DEF7EDA" w14:textId="77777777" w:rsidR="002776E9" w:rsidRDefault="002776E9" w:rsidP="002776E9">
      <w:pPr>
        <w:pStyle w:val="ListParagraph"/>
        <w:numPr>
          <w:ilvl w:val="0"/>
          <w:numId w:val="26"/>
        </w:numPr>
        <w:jc w:val="both"/>
        <w:rPr>
          <w:sz w:val="23"/>
          <w:szCs w:val="23"/>
        </w:rPr>
      </w:pPr>
      <w:r>
        <w:rPr>
          <w:sz w:val="23"/>
          <w:szCs w:val="23"/>
        </w:rPr>
        <w:t>Structural design,</w:t>
      </w:r>
    </w:p>
    <w:p w14:paraId="77E23FDE" w14:textId="77777777" w:rsidR="002776E9" w:rsidRDefault="002776E9" w:rsidP="002776E9">
      <w:pPr>
        <w:pStyle w:val="ListParagraph"/>
        <w:numPr>
          <w:ilvl w:val="0"/>
          <w:numId w:val="26"/>
        </w:numPr>
        <w:jc w:val="both"/>
        <w:rPr>
          <w:sz w:val="23"/>
          <w:szCs w:val="23"/>
        </w:rPr>
      </w:pPr>
      <w:r>
        <w:rPr>
          <w:sz w:val="23"/>
          <w:szCs w:val="23"/>
        </w:rPr>
        <w:t>HVAC design,</w:t>
      </w:r>
    </w:p>
    <w:p w14:paraId="3DB91D36" w14:textId="77777777" w:rsidR="002776E9" w:rsidRDefault="002776E9" w:rsidP="002776E9">
      <w:pPr>
        <w:pStyle w:val="ListParagraph"/>
        <w:numPr>
          <w:ilvl w:val="0"/>
          <w:numId w:val="26"/>
        </w:numPr>
        <w:jc w:val="both"/>
        <w:rPr>
          <w:sz w:val="23"/>
          <w:szCs w:val="23"/>
        </w:rPr>
      </w:pPr>
      <w:r>
        <w:rPr>
          <w:sz w:val="23"/>
          <w:szCs w:val="23"/>
        </w:rPr>
        <w:t>Fire sprinkler design,</w:t>
      </w:r>
    </w:p>
    <w:p w14:paraId="01A27A4F" w14:textId="77777777" w:rsidR="002776E9" w:rsidRDefault="002776E9" w:rsidP="002776E9">
      <w:pPr>
        <w:pStyle w:val="ListParagraph"/>
        <w:numPr>
          <w:ilvl w:val="0"/>
          <w:numId w:val="26"/>
        </w:numPr>
        <w:jc w:val="both"/>
        <w:rPr>
          <w:sz w:val="23"/>
          <w:szCs w:val="23"/>
        </w:rPr>
      </w:pPr>
      <w:r>
        <w:rPr>
          <w:sz w:val="23"/>
          <w:szCs w:val="23"/>
        </w:rPr>
        <w:t>Plumbing design,</w:t>
      </w:r>
    </w:p>
    <w:p w14:paraId="513AEC6F" w14:textId="77777777" w:rsidR="002776E9" w:rsidRDefault="002776E9" w:rsidP="002776E9">
      <w:pPr>
        <w:pStyle w:val="ListParagraph"/>
        <w:numPr>
          <w:ilvl w:val="0"/>
          <w:numId w:val="26"/>
        </w:numPr>
        <w:jc w:val="both"/>
        <w:rPr>
          <w:sz w:val="23"/>
          <w:szCs w:val="23"/>
        </w:rPr>
      </w:pPr>
      <w:r>
        <w:rPr>
          <w:sz w:val="23"/>
          <w:szCs w:val="23"/>
        </w:rPr>
        <w:t>Electrical design,</w:t>
      </w:r>
    </w:p>
    <w:p w14:paraId="5C8D3FF5" w14:textId="77777777" w:rsidR="002776E9" w:rsidRDefault="002776E9" w:rsidP="002776E9">
      <w:pPr>
        <w:pStyle w:val="ListParagraph"/>
        <w:numPr>
          <w:ilvl w:val="0"/>
          <w:numId w:val="26"/>
        </w:numPr>
        <w:jc w:val="both"/>
        <w:rPr>
          <w:sz w:val="23"/>
          <w:szCs w:val="23"/>
        </w:rPr>
      </w:pPr>
      <w:r>
        <w:rPr>
          <w:sz w:val="23"/>
          <w:szCs w:val="23"/>
        </w:rPr>
        <w:t>Fire alarm/security design,</w:t>
      </w:r>
    </w:p>
    <w:p w14:paraId="31DB72F2" w14:textId="77777777" w:rsidR="002776E9" w:rsidRDefault="002776E9" w:rsidP="002776E9">
      <w:pPr>
        <w:pStyle w:val="ListParagraph"/>
        <w:numPr>
          <w:ilvl w:val="0"/>
          <w:numId w:val="26"/>
        </w:numPr>
        <w:jc w:val="both"/>
        <w:rPr>
          <w:sz w:val="23"/>
          <w:szCs w:val="23"/>
        </w:rPr>
      </w:pPr>
      <w:r>
        <w:rPr>
          <w:sz w:val="23"/>
          <w:szCs w:val="23"/>
        </w:rPr>
        <w:t>Telecommunication cabling design, and</w:t>
      </w:r>
    </w:p>
    <w:p w14:paraId="4AD578B1" w14:textId="77777777" w:rsidR="002776E9" w:rsidRDefault="002776E9" w:rsidP="002776E9">
      <w:pPr>
        <w:pStyle w:val="ListParagraph"/>
        <w:numPr>
          <w:ilvl w:val="0"/>
          <w:numId w:val="26"/>
        </w:numPr>
        <w:jc w:val="both"/>
        <w:rPr>
          <w:sz w:val="23"/>
          <w:szCs w:val="23"/>
        </w:rPr>
      </w:pPr>
      <w:r>
        <w:rPr>
          <w:sz w:val="23"/>
          <w:szCs w:val="23"/>
        </w:rPr>
        <w:t>Laboratory Consultants</w:t>
      </w:r>
    </w:p>
    <w:p w14:paraId="7A8402C7" w14:textId="77777777" w:rsidR="002776E9" w:rsidRDefault="002776E9" w:rsidP="002776E9">
      <w:pPr>
        <w:pStyle w:val="ListParagraph"/>
        <w:numPr>
          <w:ilvl w:val="0"/>
          <w:numId w:val="26"/>
        </w:numPr>
        <w:jc w:val="both"/>
        <w:rPr>
          <w:sz w:val="23"/>
          <w:szCs w:val="23"/>
        </w:rPr>
      </w:pPr>
      <w:r>
        <w:rPr>
          <w:sz w:val="23"/>
          <w:szCs w:val="23"/>
        </w:rPr>
        <w:t>Others as proposed by the respondent.</w:t>
      </w:r>
    </w:p>
    <w:p w14:paraId="356B7C63" w14:textId="77777777" w:rsidR="006B6C13" w:rsidRDefault="006B6C13" w:rsidP="006B6C13">
      <w:pPr>
        <w:ind w:left="1170"/>
        <w:jc w:val="both"/>
        <w:rPr>
          <w:sz w:val="23"/>
          <w:szCs w:val="23"/>
        </w:rPr>
      </w:pPr>
    </w:p>
    <w:p w14:paraId="778FB19C" w14:textId="77777777" w:rsidR="007F0D62" w:rsidRPr="000E325A" w:rsidRDefault="008A0F84" w:rsidP="00807CCA">
      <w:pPr>
        <w:numPr>
          <w:ilvl w:val="0"/>
          <w:numId w:val="4"/>
        </w:numPr>
        <w:jc w:val="both"/>
        <w:rPr>
          <w:sz w:val="23"/>
          <w:szCs w:val="23"/>
        </w:rPr>
      </w:pPr>
      <w:r>
        <w:rPr>
          <w:sz w:val="23"/>
          <w:szCs w:val="23"/>
        </w:rPr>
        <w:t xml:space="preserve">Experience </w:t>
      </w:r>
      <w:r w:rsidR="00DF2127">
        <w:rPr>
          <w:sz w:val="23"/>
          <w:szCs w:val="23"/>
        </w:rPr>
        <w:t xml:space="preserve">– General </w:t>
      </w:r>
      <w:r>
        <w:rPr>
          <w:sz w:val="23"/>
          <w:szCs w:val="23"/>
        </w:rPr>
        <w:t>(10</w:t>
      </w:r>
      <w:r w:rsidR="006B6C13">
        <w:rPr>
          <w:sz w:val="23"/>
          <w:szCs w:val="23"/>
        </w:rPr>
        <w:t>-page</w:t>
      </w:r>
      <w:r w:rsidR="007F0D62" w:rsidRPr="000E325A">
        <w:rPr>
          <w:sz w:val="23"/>
          <w:szCs w:val="23"/>
        </w:rPr>
        <w:t xml:space="preserve"> maximum)</w:t>
      </w:r>
    </w:p>
    <w:p w14:paraId="5E9DB118" w14:textId="77777777" w:rsidR="007F0D62" w:rsidRPr="000E325A" w:rsidRDefault="007F0D62">
      <w:pPr>
        <w:jc w:val="both"/>
        <w:rPr>
          <w:sz w:val="23"/>
          <w:szCs w:val="23"/>
        </w:rPr>
      </w:pPr>
    </w:p>
    <w:p w14:paraId="629FD6A2" w14:textId="77777777" w:rsidR="007F0D62" w:rsidRDefault="007F0D62" w:rsidP="00807CCA">
      <w:pPr>
        <w:ind w:left="1170"/>
        <w:jc w:val="both"/>
        <w:rPr>
          <w:sz w:val="23"/>
          <w:szCs w:val="23"/>
        </w:rPr>
      </w:pPr>
      <w:r w:rsidRPr="000E325A">
        <w:rPr>
          <w:sz w:val="23"/>
          <w:szCs w:val="23"/>
        </w:rPr>
        <w:t>Provide detailed descrip</w:t>
      </w:r>
      <w:r w:rsidR="00A70458">
        <w:rPr>
          <w:sz w:val="23"/>
          <w:szCs w:val="23"/>
        </w:rPr>
        <w:t>tions of projects</w:t>
      </w:r>
      <w:r w:rsidRPr="000E325A">
        <w:rPr>
          <w:sz w:val="23"/>
          <w:szCs w:val="23"/>
        </w:rPr>
        <w:t xml:space="preserve"> of similar nature and scope that demonstrate your understanding of the requirements of this contract.  Examples should be as closely matched to this type of contract as possible.  Examples of other projects that demonstrate you</w:t>
      </w:r>
      <w:r w:rsidR="00333695">
        <w:rPr>
          <w:sz w:val="23"/>
          <w:szCs w:val="23"/>
        </w:rPr>
        <w:t>r</w:t>
      </w:r>
      <w:r w:rsidRPr="000E325A">
        <w:rPr>
          <w:sz w:val="23"/>
          <w:szCs w:val="23"/>
        </w:rPr>
        <w:t xml:space="preserve"> ability to address key elements of this type of </w:t>
      </w:r>
      <w:r w:rsidRPr="000E325A">
        <w:rPr>
          <w:sz w:val="23"/>
          <w:szCs w:val="23"/>
        </w:rPr>
        <w:lastRenderedPageBreak/>
        <w:t>contract may be included provided the link between the key element and the anticipated application to this contract are clearly delineated.</w:t>
      </w:r>
    </w:p>
    <w:p w14:paraId="28F9FACA" w14:textId="77777777" w:rsidR="007F0D62" w:rsidRPr="000E325A" w:rsidRDefault="007F0D62">
      <w:pPr>
        <w:jc w:val="both"/>
        <w:rPr>
          <w:sz w:val="23"/>
          <w:szCs w:val="23"/>
        </w:rPr>
      </w:pPr>
    </w:p>
    <w:p w14:paraId="1916ED7A" w14:textId="77777777" w:rsidR="007F0D62" w:rsidRPr="000E325A" w:rsidRDefault="007F0D62" w:rsidP="00807CCA">
      <w:pPr>
        <w:numPr>
          <w:ilvl w:val="0"/>
          <w:numId w:val="4"/>
        </w:numPr>
        <w:jc w:val="both"/>
        <w:rPr>
          <w:sz w:val="23"/>
          <w:szCs w:val="23"/>
        </w:rPr>
      </w:pPr>
      <w:r w:rsidRPr="000E325A">
        <w:rPr>
          <w:sz w:val="23"/>
          <w:szCs w:val="23"/>
        </w:rPr>
        <w:t xml:space="preserve">Previously Awarded </w:t>
      </w:r>
      <w:r>
        <w:rPr>
          <w:sz w:val="23"/>
          <w:szCs w:val="23"/>
        </w:rPr>
        <w:t xml:space="preserve">State of </w:t>
      </w:r>
      <w:r w:rsidR="006B6C13">
        <w:rPr>
          <w:sz w:val="23"/>
          <w:szCs w:val="23"/>
        </w:rPr>
        <w:t>Arkansas Contracts (3-page</w:t>
      </w:r>
      <w:r w:rsidRPr="000E325A">
        <w:rPr>
          <w:sz w:val="23"/>
          <w:szCs w:val="23"/>
        </w:rPr>
        <w:t xml:space="preserve"> maximum)</w:t>
      </w:r>
    </w:p>
    <w:p w14:paraId="1FA12FD9" w14:textId="77777777" w:rsidR="007F0D62" w:rsidRPr="000E325A" w:rsidRDefault="007F0D62">
      <w:pPr>
        <w:jc w:val="both"/>
        <w:rPr>
          <w:sz w:val="23"/>
          <w:szCs w:val="23"/>
        </w:rPr>
      </w:pPr>
    </w:p>
    <w:p w14:paraId="05B55919" w14:textId="77777777" w:rsidR="007F0D62" w:rsidRPr="000E325A" w:rsidRDefault="007F0D62" w:rsidP="00807CCA">
      <w:pPr>
        <w:ind w:left="1170"/>
        <w:jc w:val="both"/>
        <w:rPr>
          <w:sz w:val="23"/>
          <w:szCs w:val="23"/>
        </w:rPr>
      </w:pPr>
      <w:r w:rsidRPr="000E325A">
        <w:rPr>
          <w:sz w:val="23"/>
          <w:szCs w:val="23"/>
        </w:rPr>
        <w:t xml:space="preserve">Provide a complete listing of all contracts that the primary firm has or had within the previous 24 months, including all current contracts.  This listing should be limited to </w:t>
      </w:r>
      <w:r>
        <w:rPr>
          <w:sz w:val="23"/>
          <w:szCs w:val="23"/>
        </w:rPr>
        <w:t xml:space="preserve">Arkansas </w:t>
      </w:r>
      <w:r w:rsidRPr="000E325A">
        <w:rPr>
          <w:sz w:val="23"/>
          <w:szCs w:val="23"/>
        </w:rPr>
        <w:t>State Agencies, Boards and Commissions, Higher Education Institutions, the Arkansas Highway and Transportation Commission, the Arkansas Game and Fish Commission and any Arkansas Constitutio</w:t>
      </w:r>
      <w:r w:rsidR="004519BE">
        <w:rPr>
          <w:sz w:val="23"/>
          <w:szCs w:val="23"/>
        </w:rPr>
        <w:t>nal Offices.  Do not</w:t>
      </w:r>
      <w:r w:rsidRPr="000E325A">
        <w:rPr>
          <w:sz w:val="23"/>
          <w:szCs w:val="23"/>
        </w:rPr>
        <w:t xml:space="preserve"> include public schools (K-12), county and municipal government units, or federal government contracts.</w:t>
      </w:r>
    </w:p>
    <w:p w14:paraId="1927CF94" w14:textId="77777777" w:rsidR="007F0D62" w:rsidRPr="000E325A" w:rsidRDefault="007F0D62" w:rsidP="00807CCA">
      <w:pPr>
        <w:ind w:left="1170"/>
        <w:jc w:val="both"/>
        <w:rPr>
          <w:sz w:val="23"/>
          <w:szCs w:val="23"/>
        </w:rPr>
      </w:pPr>
    </w:p>
    <w:p w14:paraId="27531CC9" w14:textId="77777777" w:rsidR="007F0D62" w:rsidRDefault="007F0D62" w:rsidP="00807CCA">
      <w:pPr>
        <w:ind w:left="1170"/>
        <w:jc w:val="both"/>
        <w:rPr>
          <w:sz w:val="23"/>
          <w:szCs w:val="23"/>
        </w:rPr>
      </w:pPr>
      <w:r w:rsidRPr="000E325A">
        <w:rPr>
          <w:sz w:val="23"/>
          <w:szCs w:val="23"/>
        </w:rPr>
        <w:t>Listing should show the Agency with whom you had or have a contract, the type of contract (i.e. On-Call, or name of specific project), term of the contract (beginning and ending dates), amount of the contract, and the name, phone number and email address of the point of contact (person having operational knowledge of the contract) with the Agency.</w:t>
      </w:r>
    </w:p>
    <w:p w14:paraId="3A841174" w14:textId="77777777" w:rsidR="007F0D62" w:rsidRDefault="007F0D62" w:rsidP="00807CCA">
      <w:pPr>
        <w:ind w:left="1170"/>
        <w:jc w:val="both"/>
        <w:rPr>
          <w:sz w:val="23"/>
          <w:szCs w:val="23"/>
        </w:rPr>
      </w:pPr>
    </w:p>
    <w:p w14:paraId="779E5F16" w14:textId="77777777" w:rsidR="007F0D62" w:rsidRPr="00B83F0F" w:rsidRDefault="007F0D62" w:rsidP="00807CCA">
      <w:pPr>
        <w:ind w:left="1170"/>
        <w:jc w:val="both"/>
        <w:rPr>
          <w:sz w:val="23"/>
          <w:szCs w:val="23"/>
        </w:rPr>
      </w:pPr>
      <w:r w:rsidRPr="00B83F0F">
        <w:rPr>
          <w:sz w:val="23"/>
          <w:szCs w:val="23"/>
        </w:rPr>
        <w:t>Disclose all on-going legal controversies that you have with any Arkansas State Agency, Board, or Commission, including Higher Education Institutions, the Arkansas Highway and Transportation Commission, the Arkansas Game and Fish Commission, any Arkansas Constitutional Office and any public school district (K-12).</w:t>
      </w:r>
    </w:p>
    <w:p w14:paraId="11B2C7EE" w14:textId="77777777" w:rsidR="007F0D62" w:rsidRDefault="007F0D62" w:rsidP="00D56907">
      <w:pPr>
        <w:jc w:val="both"/>
        <w:rPr>
          <w:sz w:val="23"/>
          <w:szCs w:val="23"/>
        </w:rPr>
      </w:pPr>
    </w:p>
    <w:p w14:paraId="12ACAF89" w14:textId="77777777" w:rsidR="00D56907" w:rsidRPr="007265C4" w:rsidRDefault="00D56907" w:rsidP="00807CCA">
      <w:pPr>
        <w:numPr>
          <w:ilvl w:val="0"/>
          <w:numId w:val="4"/>
        </w:numPr>
        <w:jc w:val="both"/>
        <w:rPr>
          <w:sz w:val="23"/>
          <w:szCs w:val="23"/>
        </w:rPr>
      </w:pPr>
      <w:r w:rsidRPr="007265C4">
        <w:rPr>
          <w:sz w:val="23"/>
          <w:szCs w:val="23"/>
        </w:rPr>
        <w:t>Risk Management Plan (No page limit)</w:t>
      </w:r>
    </w:p>
    <w:p w14:paraId="05D6C57C" w14:textId="77777777" w:rsidR="00D56907" w:rsidRDefault="00D56907" w:rsidP="00D56907">
      <w:pPr>
        <w:pStyle w:val="ListParagraph"/>
        <w:ind w:left="1440"/>
        <w:jc w:val="both"/>
        <w:rPr>
          <w:sz w:val="23"/>
          <w:szCs w:val="23"/>
        </w:rPr>
      </w:pPr>
    </w:p>
    <w:p w14:paraId="1B62C7B1" w14:textId="77777777" w:rsidR="00D56907" w:rsidRDefault="007265C4" w:rsidP="00807CCA">
      <w:pPr>
        <w:pStyle w:val="ListParagraph"/>
        <w:ind w:left="1170"/>
        <w:jc w:val="both"/>
        <w:rPr>
          <w:sz w:val="23"/>
          <w:szCs w:val="23"/>
        </w:rPr>
      </w:pPr>
      <w:r>
        <w:rPr>
          <w:sz w:val="23"/>
          <w:szCs w:val="23"/>
        </w:rPr>
        <w:t xml:space="preserve">Provide a description of the prime design firms approach to managing risk on the project during all phases of the project beginning with the pre-design phase through the construction phase closeout.  Include discussion of how the prime firm will </w:t>
      </w:r>
      <w:r w:rsidR="006E2805">
        <w:rPr>
          <w:sz w:val="23"/>
          <w:szCs w:val="23"/>
        </w:rPr>
        <w:t>incorporate each sub-consultant’s risk management plan into an overall comprehensive plan for this project.</w:t>
      </w:r>
    </w:p>
    <w:p w14:paraId="37939A22" w14:textId="77777777" w:rsidR="006E2805" w:rsidRDefault="006E2805" w:rsidP="00807CCA">
      <w:pPr>
        <w:pStyle w:val="ListParagraph"/>
        <w:ind w:left="1170"/>
        <w:jc w:val="both"/>
        <w:rPr>
          <w:sz w:val="23"/>
          <w:szCs w:val="23"/>
        </w:rPr>
      </w:pPr>
    </w:p>
    <w:p w14:paraId="348CD31C" w14:textId="77777777" w:rsidR="006E2805" w:rsidRPr="00D56907" w:rsidRDefault="006E2805" w:rsidP="00807CCA">
      <w:pPr>
        <w:pStyle w:val="ListParagraph"/>
        <w:ind w:left="1170"/>
        <w:jc w:val="both"/>
        <w:rPr>
          <w:sz w:val="23"/>
          <w:szCs w:val="23"/>
        </w:rPr>
      </w:pPr>
      <w:r>
        <w:rPr>
          <w:sz w:val="23"/>
          <w:szCs w:val="23"/>
        </w:rPr>
        <w:t>Provide a description of the major risk factors that you anticipate in this project and mitigation steps for each factor.</w:t>
      </w:r>
    </w:p>
    <w:p w14:paraId="198B9AF6" w14:textId="77777777" w:rsidR="00FF4BB2" w:rsidRDefault="00FF4BB2">
      <w:pPr>
        <w:rPr>
          <w:sz w:val="23"/>
          <w:szCs w:val="23"/>
        </w:rPr>
      </w:pPr>
    </w:p>
    <w:p w14:paraId="1BC49547" w14:textId="77777777" w:rsidR="00720F51" w:rsidRPr="000E325A" w:rsidRDefault="00720F51">
      <w:pPr>
        <w:ind w:left="1440"/>
        <w:jc w:val="both"/>
        <w:rPr>
          <w:sz w:val="23"/>
          <w:szCs w:val="23"/>
        </w:rPr>
      </w:pPr>
    </w:p>
    <w:p w14:paraId="5F9F8A53" w14:textId="77777777" w:rsidR="007F0D62" w:rsidRPr="000E325A" w:rsidRDefault="007F0D62">
      <w:pPr>
        <w:jc w:val="both"/>
        <w:rPr>
          <w:b/>
          <w:sz w:val="23"/>
          <w:szCs w:val="23"/>
        </w:rPr>
      </w:pPr>
      <w:r w:rsidRPr="000E325A">
        <w:rPr>
          <w:b/>
          <w:sz w:val="23"/>
          <w:szCs w:val="23"/>
        </w:rPr>
        <w:t>V.</w:t>
      </w:r>
      <w:r w:rsidRPr="000E325A">
        <w:rPr>
          <w:b/>
          <w:sz w:val="23"/>
          <w:szCs w:val="23"/>
        </w:rPr>
        <w:tab/>
        <w:t>EVALUATION OF RESPONSES AND SELECTION CRITERIA</w:t>
      </w:r>
    </w:p>
    <w:p w14:paraId="068A8193" w14:textId="77777777" w:rsidR="007F0D62" w:rsidRPr="000E325A" w:rsidRDefault="007F0D62">
      <w:pPr>
        <w:jc w:val="both"/>
        <w:rPr>
          <w:b/>
          <w:sz w:val="23"/>
          <w:szCs w:val="23"/>
        </w:rPr>
      </w:pPr>
    </w:p>
    <w:p w14:paraId="0A999BB4" w14:textId="77777777" w:rsidR="007F0D62" w:rsidRPr="000E325A" w:rsidRDefault="007F0D62">
      <w:pPr>
        <w:numPr>
          <w:ilvl w:val="1"/>
          <w:numId w:val="2"/>
        </w:numPr>
        <w:tabs>
          <w:tab w:val="clear" w:pos="2520"/>
          <w:tab w:val="num" w:pos="0"/>
        </w:tabs>
        <w:ind w:left="720"/>
        <w:jc w:val="both"/>
        <w:rPr>
          <w:sz w:val="23"/>
          <w:szCs w:val="23"/>
        </w:rPr>
      </w:pPr>
      <w:r w:rsidRPr="000E325A">
        <w:rPr>
          <w:sz w:val="23"/>
          <w:szCs w:val="23"/>
        </w:rPr>
        <w:t>General</w:t>
      </w:r>
    </w:p>
    <w:p w14:paraId="41F6FDD1" w14:textId="77777777" w:rsidR="007F0D62" w:rsidRPr="000E325A" w:rsidRDefault="007F0D62">
      <w:pPr>
        <w:jc w:val="both"/>
        <w:rPr>
          <w:sz w:val="23"/>
          <w:szCs w:val="23"/>
        </w:rPr>
      </w:pPr>
    </w:p>
    <w:p w14:paraId="3B7401F5" w14:textId="77777777" w:rsidR="007F0D62" w:rsidRPr="000E325A" w:rsidRDefault="007F0D62">
      <w:pPr>
        <w:ind w:left="720"/>
        <w:jc w:val="both"/>
        <w:rPr>
          <w:sz w:val="23"/>
          <w:szCs w:val="23"/>
        </w:rPr>
      </w:pPr>
      <w:r w:rsidRPr="000E325A">
        <w:rPr>
          <w:sz w:val="23"/>
          <w:szCs w:val="23"/>
        </w:rPr>
        <w:t>The following provides a general overview of the evaluation process and describes the scoring criteria to be used in this evaluation process.  The statements of qualifications shall first be screened to determine that the submittal meets the guidelines and requirements of this RFQ.  Submittals which do not fully comply with these requirements shall be disqualified from consideration by the committee.</w:t>
      </w:r>
    </w:p>
    <w:p w14:paraId="6C7BF555" w14:textId="77777777" w:rsidR="007F0D62" w:rsidRPr="000E325A" w:rsidRDefault="007F0D62">
      <w:pPr>
        <w:ind w:left="720"/>
        <w:jc w:val="both"/>
        <w:rPr>
          <w:sz w:val="23"/>
          <w:szCs w:val="23"/>
        </w:rPr>
      </w:pPr>
    </w:p>
    <w:p w14:paraId="6A7FBC35" w14:textId="77777777" w:rsidR="007F0D62" w:rsidRPr="000E325A" w:rsidRDefault="007F0D62">
      <w:pPr>
        <w:ind w:left="720"/>
        <w:jc w:val="both"/>
        <w:rPr>
          <w:sz w:val="23"/>
          <w:szCs w:val="23"/>
        </w:rPr>
      </w:pPr>
      <w:r w:rsidRPr="000E325A">
        <w:rPr>
          <w:sz w:val="23"/>
          <w:szCs w:val="23"/>
        </w:rPr>
        <w:t xml:space="preserve">All compliant submittals shall be distributed to the committee members for evaluation.  After each committee member has completed their evaluation and scoring, the </w:t>
      </w:r>
      <w:r w:rsidRPr="000E325A">
        <w:rPr>
          <w:sz w:val="23"/>
          <w:szCs w:val="23"/>
        </w:rPr>
        <w:lastRenderedPageBreak/>
        <w:t>committee shall convene to discuss each submittal and total the scoring from all members.</w:t>
      </w:r>
    </w:p>
    <w:p w14:paraId="416420AF" w14:textId="77777777" w:rsidR="007F0D62" w:rsidRPr="000E325A" w:rsidRDefault="007F0D62">
      <w:pPr>
        <w:ind w:left="720"/>
        <w:jc w:val="both"/>
        <w:rPr>
          <w:sz w:val="23"/>
          <w:szCs w:val="23"/>
        </w:rPr>
      </w:pPr>
    </w:p>
    <w:p w14:paraId="3946B4D6" w14:textId="77777777" w:rsidR="00943786" w:rsidRPr="00D26F9B" w:rsidRDefault="00943786" w:rsidP="00943786">
      <w:pPr>
        <w:ind w:left="720"/>
        <w:rPr>
          <w:sz w:val="23"/>
          <w:szCs w:val="23"/>
        </w:rPr>
      </w:pPr>
      <w:r w:rsidRPr="00D26F9B">
        <w:rPr>
          <w:sz w:val="23"/>
          <w:szCs w:val="23"/>
        </w:rPr>
        <w:t>The evaluation committee will be comprised of</w:t>
      </w:r>
      <w:r w:rsidR="00A447B5">
        <w:rPr>
          <w:sz w:val="23"/>
          <w:szCs w:val="23"/>
        </w:rPr>
        <w:t xml:space="preserve"> </w:t>
      </w:r>
      <w:r w:rsidR="00A447B5" w:rsidRPr="003A6F31">
        <w:rPr>
          <w:sz w:val="23"/>
          <w:szCs w:val="23"/>
        </w:rPr>
        <w:t>five (5</w:t>
      </w:r>
      <w:r w:rsidRPr="003A6F31">
        <w:rPr>
          <w:sz w:val="23"/>
          <w:szCs w:val="23"/>
        </w:rPr>
        <w:t xml:space="preserve">) </w:t>
      </w:r>
      <w:r w:rsidRPr="00D26F9B">
        <w:rPr>
          <w:sz w:val="23"/>
          <w:szCs w:val="23"/>
        </w:rPr>
        <w:t>or more representatives (an odd number is</w:t>
      </w:r>
      <w:r w:rsidR="004519BE">
        <w:rPr>
          <w:sz w:val="23"/>
          <w:szCs w:val="23"/>
        </w:rPr>
        <w:t xml:space="preserve"> required) from the Agency</w:t>
      </w:r>
      <w:r>
        <w:rPr>
          <w:sz w:val="23"/>
          <w:szCs w:val="23"/>
        </w:rPr>
        <w:t xml:space="preserve">. </w:t>
      </w:r>
      <w:r w:rsidRPr="00D26F9B">
        <w:rPr>
          <w:sz w:val="23"/>
          <w:szCs w:val="23"/>
        </w:rPr>
        <w:t xml:space="preserve">Voting members will have subject matter expertise in the areas of contracting, design, construction, operations and maintenance, or management of the programs housed in this building.  A representative </w:t>
      </w:r>
      <w:r w:rsidR="004519BE">
        <w:rPr>
          <w:sz w:val="23"/>
          <w:szCs w:val="23"/>
        </w:rPr>
        <w:t>of the D</w:t>
      </w:r>
      <w:r w:rsidR="009A4125">
        <w:rPr>
          <w:sz w:val="23"/>
          <w:szCs w:val="23"/>
        </w:rPr>
        <w:t xml:space="preserve">BA Design Review Section may </w:t>
      </w:r>
      <w:r w:rsidRPr="00D26F9B">
        <w:rPr>
          <w:sz w:val="23"/>
          <w:szCs w:val="23"/>
        </w:rPr>
        <w:t xml:space="preserve">attend the meeting as an observer and adviser </w:t>
      </w:r>
      <w:r w:rsidR="009A4125">
        <w:rPr>
          <w:sz w:val="23"/>
          <w:szCs w:val="23"/>
        </w:rPr>
        <w:t>f</w:t>
      </w:r>
      <w:r w:rsidRPr="00D26F9B">
        <w:rPr>
          <w:sz w:val="23"/>
          <w:szCs w:val="23"/>
        </w:rPr>
        <w:t>o</w:t>
      </w:r>
      <w:r w:rsidR="009A4125">
        <w:rPr>
          <w:sz w:val="23"/>
          <w:szCs w:val="23"/>
        </w:rPr>
        <w:t>r auditing purposes.</w:t>
      </w:r>
    </w:p>
    <w:p w14:paraId="689458B8" w14:textId="77777777" w:rsidR="007F0D62" w:rsidRPr="000E325A" w:rsidRDefault="007F0D62">
      <w:pPr>
        <w:jc w:val="both"/>
        <w:rPr>
          <w:sz w:val="23"/>
          <w:szCs w:val="23"/>
        </w:rPr>
      </w:pPr>
    </w:p>
    <w:p w14:paraId="1E1C8906" w14:textId="77777777" w:rsidR="007F0D62" w:rsidRPr="000E325A" w:rsidRDefault="007F0D62">
      <w:pPr>
        <w:jc w:val="both"/>
        <w:rPr>
          <w:sz w:val="23"/>
          <w:szCs w:val="23"/>
        </w:rPr>
      </w:pPr>
      <w:r w:rsidRPr="000E325A">
        <w:rPr>
          <w:sz w:val="23"/>
          <w:szCs w:val="23"/>
        </w:rPr>
        <w:t>B</w:t>
      </w:r>
      <w:r>
        <w:rPr>
          <w:sz w:val="23"/>
          <w:szCs w:val="23"/>
        </w:rPr>
        <w:t>.</w:t>
      </w:r>
      <w:r>
        <w:rPr>
          <w:sz w:val="23"/>
          <w:szCs w:val="23"/>
        </w:rPr>
        <w:tab/>
      </w:r>
      <w:r w:rsidR="008A0F84">
        <w:rPr>
          <w:sz w:val="23"/>
          <w:szCs w:val="23"/>
        </w:rPr>
        <w:t>Disqualification</w:t>
      </w:r>
      <w:r w:rsidR="00E84817" w:rsidRPr="00055276">
        <w:rPr>
          <w:sz w:val="23"/>
          <w:szCs w:val="23"/>
        </w:rPr>
        <w:t xml:space="preserve"> Requirements</w:t>
      </w:r>
      <w:r w:rsidR="00E84817">
        <w:rPr>
          <w:sz w:val="23"/>
          <w:szCs w:val="23"/>
        </w:rPr>
        <w:t xml:space="preserve"> </w:t>
      </w:r>
    </w:p>
    <w:p w14:paraId="47C18086" w14:textId="77777777" w:rsidR="007F0D62" w:rsidRDefault="007F0D62">
      <w:pPr>
        <w:ind w:left="720"/>
        <w:jc w:val="both"/>
        <w:rPr>
          <w:sz w:val="23"/>
          <w:szCs w:val="23"/>
        </w:rPr>
      </w:pPr>
    </w:p>
    <w:p w14:paraId="656C6A3F" w14:textId="77777777" w:rsidR="004F54C3" w:rsidRDefault="004F54C3" w:rsidP="0029700B">
      <w:pPr>
        <w:ind w:left="720"/>
        <w:jc w:val="both"/>
        <w:rPr>
          <w:b/>
          <w:sz w:val="23"/>
          <w:szCs w:val="23"/>
        </w:rPr>
      </w:pPr>
      <w:r>
        <w:rPr>
          <w:b/>
          <w:sz w:val="23"/>
          <w:szCs w:val="23"/>
        </w:rPr>
        <w:t xml:space="preserve">Submittals received after the closing date at time shown </w:t>
      </w:r>
      <w:r w:rsidR="000109C7">
        <w:rPr>
          <w:b/>
          <w:sz w:val="23"/>
          <w:szCs w:val="23"/>
        </w:rPr>
        <w:t xml:space="preserve">on the cover of this </w:t>
      </w:r>
      <w:r w:rsidR="00B52E33">
        <w:rPr>
          <w:b/>
          <w:sz w:val="23"/>
          <w:szCs w:val="23"/>
        </w:rPr>
        <w:t>RFQ and in paragraph IV.A.2 shall</w:t>
      </w:r>
      <w:r w:rsidR="000109C7">
        <w:rPr>
          <w:b/>
          <w:sz w:val="23"/>
          <w:szCs w:val="23"/>
        </w:rPr>
        <w:t xml:space="preserve"> be disqualified</w:t>
      </w:r>
      <w:r w:rsidR="0029700B">
        <w:rPr>
          <w:b/>
          <w:sz w:val="23"/>
          <w:szCs w:val="23"/>
        </w:rPr>
        <w:t xml:space="preserve"> from consideration under this RFQ solicitation.</w:t>
      </w:r>
    </w:p>
    <w:p w14:paraId="0B34DD5D" w14:textId="77777777" w:rsidR="0029700B" w:rsidRDefault="0029700B" w:rsidP="0029700B">
      <w:pPr>
        <w:ind w:left="720"/>
        <w:jc w:val="both"/>
        <w:rPr>
          <w:b/>
          <w:sz w:val="23"/>
          <w:szCs w:val="23"/>
        </w:rPr>
      </w:pPr>
    </w:p>
    <w:p w14:paraId="061CF089" w14:textId="77777777" w:rsidR="00F74E08" w:rsidRDefault="00F74E08" w:rsidP="00F74E08">
      <w:pPr>
        <w:ind w:left="720"/>
        <w:jc w:val="both"/>
        <w:rPr>
          <w:b/>
          <w:sz w:val="23"/>
          <w:szCs w:val="23"/>
        </w:rPr>
      </w:pPr>
      <w:r>
        <w:rPr>
          <w:b/>
          <w:sz w:val="23"/>
          <w:szCs w:val="23"/>
        </w:rPr>
        <w:t xml:space="preserve">Submittals which exceed the maximum page limits </w:t>
      </w:r>
      <w:r w:rsidR="0029700B">
        <w:rPr>
          <w:b/>
          <w:sz w:val="23"/>
          <w:szCs w:val="23"/>
        </w:rPr>
        <w:t xml:space="preserve">in one or more areas </w:t>
      </w:r>
      <w:r>
        <w:rPr>
          <w:b/>
          <w:sz w:val="23"/>
          <w:szCs w:val="23"/>
        </w:rPr>
        <w:t>shown below shall be disqualified</w:t>
      </w:r>
      <w:r w:rsidR="0029700B">
        <w:rPr>
          <w:b/>
          <w:sz w:val="23"/>
          <w:szCs w:val="23"/>
        </w:rPr>
        <w:t xml:space="preserve"> from consideration under this RFQ solicitation</w:t>
      </w:r>
      <w:r>
        <w:rPr>
          <w:b/>
          <w:sz w:val="23"/>
          <w:szCs w:val="23"/>
        </w:rPr>
        <w:t>.</w:t>
      </w:r>
    </w:p>
    <w:p w14:paraId="1F4470A4" w14:textId="77777777" w:rsidR="004F54C3" w:rsidRDefault="004F54C3" w:rsidP="00F74E08">
      <w:pPr>
        <w:ind w:left="720"/>
        <w:jc w:val="both"/>
        <w:rPr>
          <w:b/>
          <w:sz w:val="23"/>
          <w:szCs w:val="23"/>
        </w:rPr>
      </w:pPr>
    </w:p>
    <w:p w14:paraId="1FA21840" w14:textId="77777777" w:rsidR="000109C7" w:rsidRDefault="004F54C3" w:rsidP="0029700B">
      <w:pPr>
        <w:ind w:left="720"/>
        <w:jc w:val="both"/>
        <w:rPr>
          <w:b/>
          <w:sz w:val="23"/>
          <w:szCs w:val="23"/>
        </w:rPr>
      </w:pPr>
      <w:r>
        <w:rPr>
          <w:b/>
          <w:sz w:val="23"/>
          <w:szCs w:val="23"/>
        </w:rPr>
        <w:t>Incomp</w:t>
      </w:r>
      <w:r w:rsidR="0029700B">
        <w:rPr>
          <w:b/>
          <w:sz w:val="23"/>
          <w:szCs w:val="23"/>
        </w:rPr>
        <w:t>lete submittals shall be disqualified from consideration under this RFQ solicitation.</w:t>
      </w:r>
    </w:p>
    <w:p w14:paraId="28890C78" w14:textId="77777777" w:rsidR="0029700B" w:rsidRDefault="0029700B" w:rsidP="0029700B">
      <w:pPr>
        <w:ind w:left="720"/>
        <w:jc w:val="both"/>
        <w:rPr>
          <w:b/>
          <w:sz w:val="23"/>
          <w:szCs w:val="23"/>
        </w:rPr>
      </w:pPr>
    </w:p>
    <w:p w14:paraId="2CB01A6E" w14:textId="77777777" w:rsidR="000109C7" w:rsidRDefault="000109C7" w:rsidP="00F74E08">
      <w:pPr>
        <w:ind w:left="720"/>
        <w:jc w:val="both"/>
        <w:rPr>
          <w:b/>
          <w:sz w:val="23"/>
          <w:szCs w:val="23"/>
        </w:rPr>
      </w:pPr>
      <w:r>
        <w:rPr>
          <w:b/>
          <w:sz w:val="23"/>
          <w:szCs w:val="23"/>
        </w:rPr>
        <w:t>Submittals not organized in the or</w:t>
      </w:r>
      <w:r w:rsidR="0029700B">
        <w:rPr>
          <w:b/>
          <w:sz w:val="23"/>
          <w:szCs w:val="23"/>
        </w:rPr>
        <w:t>der prescribed in this RFQ will be disqualified from consideration under this RFQ solicitation</w:t>
      </w:r>
      <w:r>
        <w:rPr>
          <w:b/>
          <w:sz w:val="23"/>
          <w:szCs w:val="23"/>
        </w:rPr>
        <w:t>.</w:t>
      </w:r>
    </w:p>
    <w:p w14:paraId="7AF2C8B2" w14:textId="77777777" w:rsidR="000109C7" w:rsidRDefault="000109C7" w:rsidP="00F74E08">
      <w:pPr>
        <w:ind w:left="720"/>
        <w:jc w:val="both"/>
        <w:rPr>
          <w:b/>
          <w:sz w:val="23"/>
          <w:szCs w:val="23"/>
        </w:rPr>
      </w:pPr>
    </w:p>
    <w:p w14:paraId="4F0A5398" w14:textId="77777777" w:rsidR="000109C7" w:rsidRPr="006B6F6B" w:rsidRDefault="000109C7" w:rsidP="00F74E08">
      <w:pPr>
        <w:ind w:left="720"/>
        <w:jc w:val="both"/>
        <w:rPr>
          <w:b/>
          <w:sz w:val="23"/>
          <w:szCs w:val="23"/>
        </w:rPr>
      </w:pPr>
      <w:r>
        <w:rPr>
          <w:b/>
          <w:sz w:val="23"/>
          <w:szCs w:val="23"/>
        </w:rPr>
        <w:t>Respondents who attempt to influence an evaluation team member in a manner that violates State or Federal laws or the ethical standards of the State, DFA/OSP,</w:t>
      </w:r>
      <w:r w:rsidR="00B52E33">
        <w:rPr>
          <w:b/>
          <w:sz w:val="23"/>
          <w:szCs w:val="23"/>
        </w:rPr>
        <w:t xml:space="preserve"> </w:t>
      </w:r>
      <w:r w:rsidR="00941E42">
        <w:rPr>
          <w:b/>
          <w:sz w:val="23"/>
          <w:szCs w:val="23"/>
        </w:rPr>
        <w:t>TSS</w:t>
      </w:r>
      <w:r w:rsidR="00B52E33">
        <w:rPr>
          <w:b/>
          <w:sz w:val="23"/>
          <w:szCs w:val="23"/>
        </w:rPr>
        <w:t xml:space="preserve">/DBA, or the Agency shall </w:t>
      </w:r>
      <w:r>
        <w:rPr>
          <w:b/>
          <w:sz w:val="23"/>
          <w:szCs w:val="23"/>
        </w:rPr>
        <w:t xml:space="preserve">be </w:t>
      </w:r>
      <w:r w:rsidR="00870C74">
        <w:rPr>
          <w:b/>
          <w:sz w:val="23"/>
          <w:szCs w:val="23"/>
        </w:rPr>
        <w:t>disqualified from consideration</w:t>
      </w:r>
      <w:r w:rsidR="0029700B">
        <w:rPr>
          <w:b/>
          <w:sz w:val="23"/>
          <w:szCs w:val="23"/>
        </w:rPr>
        <w:t xml:space="preserve"> under this RFQ solicitation</w:t>
      </w:r>
      <w:r>
        <w:rPr>
          <w:b/>
          <w:sz w:val="23"/>
          <w:szCs w:val="23"/>
        </w:rPr>
        <w:t>.  Violations o</w:t>
      </w:r>
      <w:r w:rsidR="0029700B">
        <w:rPr>
          <w:b/>
          <w:sz w:val="23"/>
          <w:szCs w:val="23"/>
        </w:rPr>
        <w:t>f this subparagraph shall disqualify</w:t>
      </w:r>
      <w:r>
        <w:rPr>
          <w:b/>
          <w:sz w:val="23"/>
          <w:szCs w:val="23"/>
        </w:rPr>
        <w:t xml:space="preserve"> the respondent </w:t>
      </w:r>
      <w:r w:rsidR="0029700B">
        <w:rPr>
          <w:b/>
          <w:sz w:val="23"/>
          <w:szCs w:val="23"/>
        </w:rPr>
        <w:t>from</w:t>
      </w:r>
      <w:r>
        <w:rPr>
          <w:b/>
          <w:sz w:val="23"/>
          <w:szCs w:val="23"/>
        </w:rPr>
        <w:t xml:space="preserve"> further consideration at any point in this selection process. </w:t>
      </w:r>
    </w:p>
    <w:p w14:paraId="5A35BCAB" w14:textId="77777777" w:rsidR="00E84817" w:rsidRDefault="00E84817">
      <w:pPr>
        <w:ind w:left="720"/>
        <w:jc w:val="both"/>
        <w:rPr>
          <w:sz w:val="23"/>
          <w:szCs w:val="23"/>
        </w:rPr>
      </w:pPr>
    </w:p>
    <w:p w14:paraId="5A93CCC7" w14:textId="77777777" w:rsidR="004F54C3" w:rsidRPr="00794FA8" w:rsidRDefault="004F54C3" w:rsidP="004F54C3">
      <w:pPr>
        <w:jc w:val="both"/>
        <w:rPr>
          <w:sz w:val="23"/>
          <w:szCs w:val="23"/>
          <w:highlight w:val="yellow"/>
        </w:rPr>
      </w:pPr>
      <w:r w:rsidRPr="00055276">
        <w:rPr>
          <w:sz w:val="23"/>
          <w:szCs w:val="23"/>
        </w:rPr>
        <w:t>C.</w:t>
      </w:r>
      <w:r w:rsidRPr="00055276">
        <w:rPr>
          <w:sz w:val="23"/>
          <w:szCs w:val="23"/>
        </w:rPr>
        <w:tab/>
        <w:t>Evaluation Criteria and Scoring</w:t>
      </w:r>
    </w:p>
    <w:p w14:paraId="7323D444" w14:textId="77777777" w:rsidR="004F54C3" w:rsidRPr="00723E19" w:rsidRDefault="004F54C3" w:rsidP="004F54C3">
      <w:pPr>
        <w:tabs>
          <w:tab w:val="left" w:pos="720"/>
          <w:tab w:val="left" w:pos="1080"/>
        </w:tabs>
        <w:jc w:val="both"/>
        <w:rPr>
          <w:sz w:val="23"/>
          <w:szCs w:val="23"/>
          <w:highlight w:val="yellow"/>
          <w:u w:val="single"/>
        </w:rPr>
      </w:pPr>
    </w:p>
    <w:p w14:paraId="40933D13" w14:textId="77777777" w:rsidR="007F0D62" w:rsidRDefault="004F54C3" w:rsidP="004F54C3">
      <w:pPr>
        <w:ind w:left="720"/>
        <w:jc w:val="both"/>
        <w:rPr>
          <w:sz w:val="23"/>
          <w:szCs w:val="23"/>
        </w:rPr>
      </w:pPr>
      <w:r w:rsidRPr="00055276">
        <w:rPr>
          <w:sz w:val="23"/>
          <w:szCs w:val="23"/>
        </w:rPr>
        <w:t xml:space="preserve">Submittals meeting the minimum requirements </w:t>
      </w:r>
      <w:r>
        <w:rPr>
          <w:sz w:val="23"/>
          <w:szCs w:val="23"/>
        </w:rPr>
        <w:t xml:space="preserve">defined </w:t>
      </w:r>
      <w:r w:rsidRPr="00055276">
        <w:rPr>
          <w:sz w:val="23"/>
          <w:szCs w:val="23"/>
        </w:rPr>
        <w:t>above shall be considered for evaluati</w:t>
      </w:r>
      <w:r>
        <w:rPr>
          <w:sz w:val="23"/>
          <w:szCs w:val="23"/>
        </w:rPr>
        <w:t>on</w:t>
      </w:r>
      <w:r w:rsidRPr="00055276">
        <w:rPr>
          <w:sz w:val="23"/>
          <w:szCs w:val="23"/>
        </w:rPr>
        <w:t xml:space="preserve">.  </w:t>
      </w:r>
      <w:r w:rsidRPr="000E325A">
        <w:rPr>
          <w:sz w:val="23"/>
          <w:szCs w:val="23"/>
        </w:rPr>
        <w:t>Those submi</w:t>
      </w:r>
      <w:r>
        <w:rPr>
          <w:sz w:val="23"/>
          <w:szCs w:val="23"/>
        </w:rPr>
        <w:t>ssions deemed compliant will</w:t>
      </w:r>
      <w:r w:rsidRPr="000E325A">
        <w:rPr>
          <w:sz w:val="23"/>
          <w:szCs w:val="23"/>
        </w:rPr>
        <w:t xml:space="preserve"> </w:t>
      </w:r>
      <w:r w:rsidRPr="00055276">
        <w:rPr>
          <w:sz w:val="23"/>
          <w:szCs w:val="23"/>
        </w:rPr>
        <w:t>then</w:t>
      </w:r>
      <w:r>
        <w:rPr>
          <w:sz w:val="23"/>
          <w:szCs w:val="23"/>
        </w:rPr>
        <w:t xml:space="preserve"> </w:t>
      </w:r>
      <w:r w:rsidRPr="000E325A">
        <w:rPr>
          <w:sz w:val="23"/>
          <w:szCs w:val="23"/>
        </w:rPr>
        <w:t>be evaluated and scored</w:t>
      </w:r>
      <w:r>
        <w:rPr>
          <w:sz w:val="23"/>
          <w:szCs w:val="23"/>
        </w:rPr>
        <w:t xml:space="preserve"> as stipulated </w:t>
      </w:r>
      <w:r w:rsidRPr="00055276">
        <w:rPr>
          <w:sz w:val="23"/>
          <w:szCs w:val="23"/>
        </w:rPr>
        <w:t>in section</w:t>
      </w:r>
      <w:r>
        <w:rPr>
          <w:sz w:val="23"/>
          <w:szCs w:val="23"/>
        </w:rPr>
        <w:t xml:space="preserve"> “IV.B.” </w:t>
      </w:r>
      <w:r w:rsidRPr="00055276">
        <w:rPr>
          <w:sz w:val="23"/>
          <w:szCs w:val="23"/>
        </w:rPr>
        <w:t>of this RFQ</w:t>
      </w:r>
      <w:r>
        <w:rPr>
          <w:sz w:val="23"/>
          <w:szCs w:val="23"/>
        </w:rPr>
        <w:t xml:space="preserve"> and</w:t>
      </w:r>
      <w:r w:rsidRPr="00055276">
        <w:rPr>
          <w:sz w:val="23"/>
          <w:szCs w:val="23"/>
        </w:rPr>
        <w:t xml:space="preserve"> “V.C.”</w:t>
      </w:r>
      <w:r>
        <w:rPr>
          <w:sz w:val="23"/>
          <w:szCs w:val="23"/>
        </w:rPr>
        <w:t xml:space="preserve"> below</w:t>
      </w:r>
      <w:r w:rsidRPr="000E325A">
        <w:rPr>
          <w:sz w:val="23"/>
          <w:szCs w:val="23"/>
        </w:rPr>
        <w:t xml:space="preserve">. </w:t>
      </w:r>
      <w:r w:rsidRPr="00055276">
        <w:rPr>
          <w:sz w:val="23"/>
          <w:szCs w:val="23"/>
        </w:rPr>
        <w:t>The information provided under this subsection will be evaluated based on the criteria contained below and scored based on the maximum points assigned to each category.</w:t>
      </w:r>
      <w:r>
        <w:rPr>
          <w:sz w:val="23"/>
          <w:szCs w:val="23"/>
        </w:rPr>
        <w:t xml:space="preserve"> </w:t>
      </w:r>
      <w:r w:rsidR="007F0D62" w:rsidRPr="000E325A">
        <w:rPr>
          <w:sz w:val="23"/>
          <w:szCs w:val="23"/>
        </w:rPr>
        <w:t>The following information shall be bound in the submittal under the tab number indi</w:t>
      </w:r>
      <w:r>
        <w:rPr>
          <w:sz w:val="23"/>
          <w:szCs w:val="23"/>
        </w:rPr>
        <w:t xml:space="preserve">cated. </w:t>
      </w:r>
    </w:p>
    <w:p w14:paraId="6B9ACBDB" w14:textId="77777777" w:rsidR="00941E42" w:rsidRDefault="00941E42" w:rsidP="004F54C3">
      <w:pPr>
        <w:ind w:left="720"/>
        <w:jc w:val="both"/>
        <w:rPr>
          <w:sz w:val="23"/>
          <w:szCs w:val="23"/>
        </w:rPr>
      </w:pPr>
    </w:p>
    <w:p w14:paraId="364D4B11" w14:textId="380F631F" w:rsidR="007F0D62" w:rsidRPr="000E325A" w:rsidRDefault="007F0D62" w:rsidP="009417F3">
      <w:pPr>
        <w:tabs>
          <w:tab w:val="left" w:pos="720"/>
          <w:tab w:val="left" w:pos="1080"/>
        </w:tabs>
        <w:ind w:left="1080" w:hanging="1080"/>
        <w:jc w:val="both"/>
        <w:rPr>
          <w:sz w:val="23"/>
          <w:szCs w:val="23"/>
        </w:rPr>
      </w:pPr>
      <w:r w:rsidRPr="000E325A">
        <w:rPr>
          <w:sz w:val="23"/>
          <w:szCs w:val="23"/>
        </w:rPr>
        <w:tab/>
        <w:t>1.</w:t>
      </w:r>
      <w:r w:rsidRPr="000E325A">
        <w:rPr>
          <w:sz w:val="23"/>
          <w:szCs w:val="23"/>
        </w:rPr>
        <w:tab/>
        <w:t>Transmittal Letter</w:t>
      </w:r>
      <w:r w:rsidR="00F2287C">
        <w:rPr>
          <w:sz w:val="23"/>
          <w:szCs w:val="23"/>
        </w:rPr>
        <w:t>:</w:t>
      </w:r>
      <w:r>
        <w:rPr>
          <w:sz w:val="23"/>
          <w:szCs w:val="23"/>
        </w:rPr>
        <w:t xml:space="preserve"> </w:t>
      </w:r>
      <w:r w:rsidR="00874493">
        <w:rPr>
          <w:sz w:val="23"/>
          <w:szCs w:val="23"/>
        </w:rPr>
        <w:t xml:space="preserve"> A maximum of </w:t>
      </w:r>
      <w:r w:rsidR="001E116F">
        <w:rPr>
          <w:sz w:val="23"/>
          <w:szCs w:val="23"/>
        </w:rPr>
        <w:t>five</w:t>
      </w:r>
      <w:r w:rsidR="00874493">
        <w:rPr>
          <w:sz w:val="23"/>
          <w:szCs w:val="23"/>
        </w:rPr>
        <w:t xml:space="preserve"> (</w:t>
      </w:r>
      <w:r w:rsidR="001E116F">
        <w:rPr>
          <w:sz w:val="23"/>
          <w:szCs w:val="23"/>
        </w:rPr>
        <w:t>5</w:t>
      </w:r>
      <w:r w:rsidR="00F2287C">
        <w:rPr>
          <w:sz w:val="23"/>
          <w:szCs w:val="23"/>
        </w:rPr>
        <w:t>) point</w:t>
      </w:r>
      <w:r w:rsidR="00D56907">
        <w:rPr>
          <w:sz w:val="23"/>
          <w:szCs w:val="23"/>
        </w:rPr>
        <w:t>s</w:t>
      </w:r>
      <w:r w:rsidR="00F2287C">
        <w:rPr>
          <w:sz w:val="23"/>
          <w:szCs w:val="23"/>
        </w:rPr>
        <w:t xml:space="preserve"> shall be assigned.</w:t>
      </w:r>
    </w:p>
    <w:p w14:paraId="4E45A085" w14:textId="77777777" w:rsidR="007F0D62" w:rsidRDefault="007F0D62">
      <w:pPr>
        <w:tabs>
          <w:tab w:val="left" w:pos="720"/>
          <w:tab w:val="left" w:pos="1080"/>
        </w:tabs>
        <w:jc w:val="both"/>
        <w:rPr>
          <w:sz w:val="23"/>
          <w:szCs w:val="23"/>
        </w:rPr>
      </w:pPr>
    </w:p>
    <w:p w14:paraId="602BE3E2" w14:textId="77777777" w:rsidR="009417F3" w:rsidRDefault="009417F3" w:rsidP="009417F3">
      <w:pPr>
        <w:ind w:left="1080"/>
        <w:jc w:val="both"/>
        <w:rPr>
          <w:sz w:val="23"/>
          <w:szCs w:val="23"/>
        </w:rPr>
      </w:pPr>
      <w:r w:rsidRPr="000E325A">
        <w:rPr>
          <w:sz w:val="23"/>
          <w:szCs w:val="23"/>
        </w:rPr>
        <w:t>This is to serve only as the document covering transmittal of the statement of qualifications.  The letter should provide the name, title, address, and telephone number of the official contact and an alternate.  This individual(s) should be available to be contacted by telephone or attend meetings to provide clarification on the statement of qualifications as may be appropriate.  A brief summary of the firm’s qualifications may be provided with the body of the letter.  The letter should be signed by a principal or corporate officer of the firm.</w:t>
      </w:r>
    </w:p>
    <w:p w14:paraId="0ED23F94" w14:textId="77777777" w:rsidR="009417F3" w:rsidRPr="000E325A" w:rsidRDefault="009417F3">
      <w:pPr>
        <w:tabs>
          <w:tab w:val="left" w:pos="720"/>
          <w:tab w:val="left" w:pos="1080"/>
        </w:tabs>
        <w:jc w:val="both"/>
        <w:rPr>
          <w:sz w:val="23"/>
          <w:szCs w:val="23"/>
        </w:rPr>
      </w:pPr>
    </w:p>
    <w:p w14:paraId="32DDC883" w14:textId="5DFAD189" w:rsidR="007F0D62" w:rsidRPr="000E325A" w:rsidRDefault="007F0D62" w:rsidP="00160FB4">
      <w:pPr>
        <w:ind w:left="1080" w:hanging="360"/>
        <w:jc w:val="both"/>
        <w:rPr>
          <w:sz w:val="23"/>
          <w:szCs w:val="23"/>
        </w:rPr>
      </w:pPr>
      <w:r w:rsidRPr="000E325A">
        <w:rPr>
          <w:sz w:val="23"/>
          <w:szCs w:val="23"/>
        </w:rPr>
        <w:t>2.</w:t>
      </w:r>
      <w:r w:rsidRPr="000E325A">
        <w:rPr>
          <w:sz w:val="23"/>
          <w:szCs w:val="23"/>
        </w:rPr>
        <w:tab/>
        <w:t>Proof of Registration</w:t>
      </w:r>
      <w:r w:rsidR="00F2287C">
        <w:rPr>
          <w:sz w:val="23"/>
          <w:szCs w:val="23"/>
        </w:rPr>
        <w:t xml:space="preserve">: </w:t>
      </w:r>
      <w:r>
        <w:rPr>
          <w:sz w:val="23"/>
          <w:szCs w:val="23"/>
        </w:rPr>
        <w:t xml:space="preserve"> </w:t>
      </w:r>
      <w:r w:rsidR="00F2287C">
        <w:rPr>
          <w:sz w:val="23"/>
          <w:szCs w:val="23"/>
        </w:rPr>
        <w:t xml:space="preserve">A maximum of </w:t>
      </w:r>
      <w:r w:rsidR="00874493">
        <w:rPr>
          <w:sz w:val="23"/>
          <w:szCs w:val="23"/>
        </w:rPr>
        <w:t>five</w:t>
      </w:r>
      <w:r w:rsidR="00F2287C">
        <w:rPr>
          <w:sz w:val="23"/>
          <w:szCs w:val="23"/>
        </w:rPr>
        <w:t xml:space="preserve"> (</w:t>
      </w:r>
      <w:r w:rsidR="00874493">
        <w:rPr>
          <w:sz w:val="23"/>
          <w:szCs w:val="23"/>
        </w:rPr>
        <w:t>5</w:t>
      </w:r>
      <w:r w:rsidR="00F2287C">
        <w:rPr>
          <w:sz w:val="23"/>
          <w:szCs w:val="23"/>
        </w:rPr>
        <w:t>) point</w:t>
      </w:r>
      <w:r w:rsidR="00D56907">
        <w:rPr>
          <w:sz w:val="23"/>
          <w:szCs w:val="23"/>
        </w:rPr>
        <w:t>s</w:t>
      </w:r>
      <w:r w:rsidR="00F2287C">
        <w:rPr>
          <w:sz w:val="23"/>
          <w:szCs w:val="23"/>
        </w:rPr>
        <w:t xml:space="preserve"> shall be assigned.</w:t>
      </w:r>
    </w:p>
    <w:p w14:paraId="016228D4" w14:textId="77777777" w:rsidR="007F0D62" w:rsidRDefault="007F0D62">
      <w:pPr>
        <w:tabs>
          <w:tab w:val="left" w:pos="720"/>
          <w:tab w:val="left" w:pos="1080"/>
        </w:tabs>
        <w:jc w:val="both"/>
        <w:rPr>
          <w:sz w:val="23"/>
          <w:szCs w:val="23"/>
        </w:rPr>
      </w:pPr>
    </w:p>
    <w:p w14:paraId="2DC4FB53" w14:textId="77777777" w:rsidR="009417F3" w:rsidRDefault="009417F3" w:rsidP="009417F3">
      <w:pPr>
        <w:ind w:left="1080"/>
        <w:jc w:val="both"/>
        <w:rPr>
          <w:sz w:val="23"/>
          <w:szCs w:val="23"/>
        </w:rPr>
      </w:pPr>
      <w:r w:rsidRPr="000E325A">
        <w:rPr>
          <w:sz w:val="23"/>
          <w:szCs w:val="23"/>
        </w:rPr>
        <w:t>Submit evidence of proof of registration by the appropriate board having jurisdiction for each of the key personnel and the firms on the team.  A</w:t>
      </w:r>
      <w:r w:rsidR="002776E9">
        <w:rPr>
          <w:sz w:val="23"/>
          <w:szCs w:val="23"/>
        </w:rPr>
        <w:t>ll individuals and firms must</w:t>
      </w:r>
      <w:r w:rsidRPr="000E325A">
        <w:rPr>
          <w:sz w:val="23"/>
          <w:szCs w:val="23"/>
        </w:rPr>
        <w:t xml:space="preserve"> have a valid and current license and must be in good standing with the applicable board.  Acceptable forms of proof from the Boards of Architects, of Engineers and Land Surveyors, and of Landscape Architects may be one of the following:</w:t>
      </w:r>
    </w:p>
    <w:p w14:paraId="116A4C42" w14:textId="77777777" w:rsidR="009417F3" w:rsidRPr="000E325A" w:rsidRDefault="009417F3" w:rsidP="009417F3">
      <w:pPr>
        <w:ind w:left="1440"/>
        <w:jc w:val="both"/>
        <w:rPr>
          <w:sz w:val="23"/>
          <w:szCs w:val="23"/>
        </w:rPr>
      </w:pPr>
    </w:p>
    <w:p w14:paraId="35FC4942" w14:textId="77777777" w:rsidR="009417F3" w:rsidRPr="000E325A" w:rsidRDefault="009417F3" w:rsidP="009417F3">
      <w:pPr>
        <w:ind w:left="1440" w:hanging="360"/>
        <w:jc w:val="both"/>
        <w:rPr>
          <w:sz w:val="23"/>
          <w:szCs w:val="23"/>
        </w:rPr>
      </w:pPr>
      <w:r w:rsidRPr="000E325A">
        <w:rPr>
          <w:sz w:val="23"/>
          <w:szCs w:val="23"/>
        </w:rPr>
        <w:t>(a)</w:t>
      </w:r>
      <w:r w:rsidRPr="000E325A">
        <w:rPr>
          <w:sz w:val="23"/>
          <w:szCs w:val="23"/>
        </w:rPr>
        <w:tab/>
        <w:t>A copy of the Board issued wallet card showing the name of the individual or firm, the licenses number, and current expiration date.  (Place multiple cards on a single page.)</w:t>
      </w:r>
    </w:p>
    <w:p w14:paraId="2A93352E" w14:textId="77777777" w:rsidR="009417F3" w:rsidRPr="000E325A" w:rsidRDefault="009417F3" w:rsidP="009417F3">
      <w:pPr>
        <w:tabs>
          <w:tab w:val="left" w:pos="1800"/>
          <w:tab w:val="left" w:pos="2520"/>
        </w:tabs>
        <w:ind w:left="1800"/>
        <w:jc w:val="both"/>
        <w:rPr>
          <w:sz w:val="23"/>
          <w:szCs w:val="23"/>
        </w:rPr>
      </w:pPr>
    </w:p>
    <w:p w14:paraId="6C6BF522" w14:textId="77777777" w:rsidR="009417F3" w:rsidRPr="000E325A" w:rsidRDefault="009417F3" w:rsidP="009417F3">
      <w:pPr>
        <w:tabs>
          <w:tab w:val="left" w:pos="2520"/>
        </w:tabs>
        <w:ind w:left="1440" w:hanging="360"/>
        <w:jc w:val="both"/>
        <w:rPr>
          <w:sz w:val="23"/>
          <w:szCs w:val="23"/>
        </w:rPr>
      </w:pPr>
      <w:r w:rsidRPr="000E325A">
        <w:rPr>
          <w:sz w:val="23"/>
          <w:szCs w:val="23"/>
        </w:rPr>
        <w:t>(b)</w:t>
      </w:r>
      <w:r w:rsidRPr="000E325A">
        <w:rPr>
          <w:sz w:val="23"/>
          <w:szCs w:val="23"/>
        </w:rPr>
        <w:tab/>
        <w:t>A copy of the individual’s or firm’s license downloaded from the appropriate Board’s official website.</w:t>
      </w:r>
    </w:p>
    <w:p w14:paraId="04A807E0" w14:textId="77777777" w:rsidR="009417F3" w:rsidRPr="000E325A" w:rsidRDefault="009417F3" w:rsidP="009417F3">
      <w:pPr>
        <w:tabs>
          <w:tab w:val="left" w:pos="1800"/>
          <w:tab w:val="left" w:pos="2520"/>
        </w:tabs>
        <w:jc w:val="both"/>
        <w:rPr>
          <w:sz w:val="23"/>
          <w:szCs w:val="23"/>
        </w:rPr>
      </w:pPr>
    </w:p>
    <w:p w14:paraId="3D42CCDB" w14:textId="77777777" w:rsidR="009417F3" w:rsidRDefault="009417F3" w:rsidP="009417F3">
      <w:pPr>
        <w:tabs>
          <w:tab w:val="left" w:pos="1800"/>
          <w:tab w:val="left" w:pos="2520"/>
        </w:tabs>
        <w:ind w:left="1440" w:hanging="360"/>
        <w:jc w:val="both"/>
        <w:rPr>
          <w:sz w:val="23"/>
          <w:szCs w:val="23"/>
        </w:rPr>
      </w:pPr>
      <w:r w:rsidRPr="000E325A">
        <w:rPr>
          <w:sz w:val="23"/>
          <w:szCs w:val="23"/>
        </w:rPr>
        <w:t>(c)</w:t>
      </w:r>
      <w:r w:rsidRPr="000E325A">
        <w:rPr>
          <w:sz w:val="23"/>
          <w:szCs w:val="23"/>
        </w:rPr>
        <w:tab/>
        <w:t>A copy of the on-line verification of the individual or firm’s license or certificate from the appropriate Board’s official website.  The copy should show the individual or firm’s name, license or certificate number, and current expiration date.</w:t>
      </w:r>
    </w:p>
    <w:p w14:paraId="46B9B50A" w14:textId="77777777" w:rsidR="009417F3" w:rsidRPr="000E325A" w:rsidRDefault="009417F3">
      <w:pPr>
        <w:tabs>
          <w:tab w:val="left" w:pos="720"/>
          <w:tab w:val="left" w:pos="1080"/>
        </w:tabs>
        <w:jc w:val="both"/>
        <w:rPr>
          <w:sz w:val="23"/>
          <w:szCs w:val="23"/>
        </w:rPr>
      </w:pPr>
    </w:p>
    <w:p w14:paraId="5D632569" w14:textId="0C97185C" w:rsidR="007F0D62" w:rsidRPr="000E325A" w:rsidRDefault="007F0D62" w:rsidP="009417F3">
      <w:pPr>
        <w:tabs>
          <w:tab w:val="left" w:pos="720"/>
          <w:tab w:val="left" w:pos="1080"/>
        </w:tabs>
        <w:ind w:left="1080" w:hanging="720"/>
        <w:jc w:val="both"/>
        <w:rPr>
          <w:sz w:val="23"/>
          <w:szCs w:val="23"/>
        </w:rPr>
      </w:pPr>
      <w:r w:rsidRPr="000E325A">
        <w:rPr>
          <w:sz w:val="23"/>
          <w:szCs w:val="23"/>
        </w:rPr>
        <w:tab/>
        <w:t>3.</w:t>
      </w:r>
      <w:r w:rsidRPr="000E325A">
        <w:rPr>
          <w:sz w:val="23"/>
          <w:szCs w:val="23"/>
        </w:rPr>
        <w:tab/>
        <w:t>Proof of Insurance</w:t>
      </w:r>
      <w:r w:rsidR="00F2287C">
        <w:rPr>
          <w:sz w:val="23"/>
          <w:szCs w:val="23"/>
        </w:rPr>
        <w:t xml:space="preserve">:  A maximum of </w:t>
      </w:r>
      <w:r w:rsidR="004519BE">
        <w:rPr>
          <w:sz w:val="23"/>
          <w:szCs w:val="23"/>
        </w:rPr>
        <w:t>five</w:t>
      </w:r>
      <w:r w:rsidR="00F2287C">
        <w:rPr>
          <w:sz w:val="23"/>
          <w:szCs w:val="23"/>
        </w:rPr>
        <w:t xml:space="preserve"> (</w:t>
      </w:r>
      <w:r w:rsidR="004519BE">
        <w:rPr>
          <w:sz w:val="23"/>
          <w:szCs w:val="23"/>
        </w:rPr>
        <w:t>5</w:t>
      </w:r>
      <w:r w:rsidR="00F2287C">
        <w:rPr>
          <w:sz w:val="23"/>
          <w:szCs w:val="23"/>
        </w:rPr>
        <w:t>) point</w:t>
      </w:r>
      <w:r w:rsidR="004519BE">
        <w:rPr>
          <w:sz w:val="23"/>
          <w:szCs w:val="23"/>
        </w:rPr>
        <w:t>s</w:t>
      </w:r>
      <w:r w:rsidR="00F2287C">
        <w:rPr>
          <w:sz w:val="23"/>
          <w:szCs w:val="23"/>
        </w:rPr>
        <w:t xml:space="preserve"> shall be assigned.</w:t>
      </w:r>
    </w:p>
    <w:p w14:paraId="3F9F12BF" w14:textId="77777777" w:rsidR="007F0D62" w:rsidRDefault="007F0D62">
      <w:pPr>
        <w:tabs>
          <w:tab w:val="left" w:pos="720"/>
          <w:tab w:val="left" w:pos="1080"/>
        </w:tabs>
        <w:jc w:val="both"/>
        <w:rPr>
          <w:sz w:val="23"/>
          <w:szCs w:val="23"/>
        </w:rPr>
      </w:pPr>
    </w:p>
    <w:p w14:paraId="549F0EEA" w14:textId="77777777" w:rsidR="009417F3" w:rsidRPr="000E325A" w:rsidRDefault="009417F3" w:rsidP="009417F3">
      <w:pPr>
        <w:ind w:left="1080"/>
        <w:jc w:val="both"/>
        <w:rPr>
          <w:sz w:val="23"/>
          <w:szCs w:val="23"/>
        </w:rPr>
      </w:pPr>
      <w:r w:rsidRPr="000E325A">
        <w:rPr>
          <w:sz w:val="23"/>
          <w:szCs w:val="23"/>
        </w:rPr>
        <w:t>The primary design firm should submit proof of professional liability and general liability insurance in accordance with the requirements and limitations set f</w:t>
      </w:r>
      <w:r w:rsidR="00780298">
        <w:rPr>
          <w:sz w:val="23"/>
          <w:szCs w:val="23"/>
        </w:rPr>
        <w:t xml:space="preserve">orth in the </w:t>
      </w:r>
      <w:r>
        <w:rPr>
          <w:sz w:val="23"/>
          <w:szCs w:val="23"/>
        </w:rPr>
        <w:t>MSC under § 2-312 and § 2-313</w:t>
      </w:r>
      <w:r w:rsidRPr="000E325A">
        <w:rPr>
          <w:sz w:val="23"/>
          <w:szCs w:val="23"/>
        </w:rPr>
        <w:t>.</w:t>
      </w:r>
    </w:p>
    <w:p w14:paraId="750C0590" w14:textId="77777777" w:rsidR="009417F3" w:rsidRPr="000E325A" w:rsidRDefault="009417F3">
      <w:pPr>
        <w:tabs>
          <w:tab w:val="left" w:pos="720"/>
          <w:tab w:val="left" w:pos="1080"/>
        </w:tabs>
        <w:jc w:val="both"/>
        <w:rPr>
          <w:sz w:val="23"/>
          <w:szCs w:val="23"/>
        </w:rPr>
      </w:pPr>
    </w:p>
    <w:p w14:paraId="693E6E5B" w14:textId="6E5E0F92" w:rsidR="007F0D62" w:rsidRDefault="007F0D62" w:rsidP="004519BE">
      <w:pPr>
        <w:tabs>
          <w:tab w:val="left" w:pos="1080"/>
        </w:tabs>
        <w:ind w:left="1080" w:hanging="360"/>
        <w:jc w:val="both"/>
        <w:rPr>
          <w:sz w:val="23"/>
          <w:szCs w:val="23"/>
        </w:rPr>
      </w:pPr>
      <w:r w:rsidRPr="000E325A">
        <w:rPr>
          <w:sz w:val="23"/>
          <w:szCs w:val="23"/>
        </w:rPr>
        <w:t>4.</w:t>
      </w:r>
      <w:r w:rsidRPr="000E325A">
        <w:rPr>
          <w:sz w:val="23"/>
          <w:szCs w:val="23"/>
        </w:rPr>
        <w:tab/>
        <w:t>EEO Policy</w:t>
      </w:r>
      <w:r w:rsidR="004519BE">
        <w:rPr>
          <w:sz w:val="23"/>
          <w:szCs w:val="23"/>
        </w:rPr>
        <w:t xml:space="preserve">:  A maximum of </w:t>
      </w:r>
      <w:r w:rsidR="001E116F">
        <w:rPr>
          <w:sz w:val="23"/>
          <w:szCs w:val="23"/>
        </w:rPr>
        <w:t>five</w:t>
      </w:r>
      <w:r w:rsidR="004519BE">
        <w:rPr>
          <w:sz w:val="23"/>
          <w:szCs w:val="23"/>
        </w:rPr>
        <w:t xml:space="preserve"> (</w:t>
      </w:r>
      <w:r w:rsidR="001E116F">
        <w:rPr>
          <w:sz w:val="23"/>
          <w:szCs w:val="23"/>
        </w:rPr>
        <w:t>5</w:t>
      </w:r>
      <w:r w:rsidR="00F2287C">
        <w:rPr>
          <w:sz w:val="23"/>
          <w:szCs w:val="23"/>
        </w:rPr>
        <w:t>) point</w:t>
      </w:r>
      <w:r w:rsidR="004519BE">
        <w:rPr>
          <w:sz w:val="23"/>
          <w:szCs w:val="23"/>
        </w:rPr>
        <w:t>s</w:t>
      </w:r>
      <w:r w:rsidR="00F2287C">
        <w:rPr>
          <w:sz w:val="23"/>
          <w:szCs w:val="23"/>
        </w:rPr>
        <w:t xml:space="preserve"> shall be assigned.</w:t>
      </w:r>
    </w:p>
    <w:p w14:paraId="1B1C7B71" w14:textId="77777777" w:rsidR="009417F3" w:rsidRPr="000E325A" w:rsidRDefault="009417F3" w:rsidP="009417F3">
      <w:pPr>
        <w:jc w:val="both"/>
        <w:rPr>
          <w:sz w:val="23"/>
          <w:szCs w:val="23"/>
        </w:rPr>
      </w:pPr>
      <w:r w:rsidRPr="000E325A">
        <w:rPr>
          <w:sz w:val="23"/>
          <w:szCs w:val="23"/>
        </w:rPr>
        <w:tab/>
      </w:r>
      <w:r w:rsidRPr="000E325A">
        <w:rPr>
          <w:sz w:val="23"/>
          <w:szCs w:val="23"/>
        </w:rPr>
        <w:tab/>
      </w:r>
    </w:p>
    <w:p w14:paraId="2EB8647C" w14:textId="77777777" w:rsidR="000A2A75" w:rsidRDefault="009417F3" w:rsidP="000A2A75">
      <w:pPr>
        <w:tabs>
          <w:tab w:val="left" w:pos="1080"/>
        </w:tabs>
        <w:ind w:left="1080"/>
        <w:jc w:val="both"/>
        <w:rPr>
          <w:sz w:val="23"/>
          <w:szCs w:val="23"/>
        </w:rPr>
      </w:pPr>
      <w:r w:rsidRPr="000E325A">
        <w:rPr>
          <w:sz w:val="23"/>
          <w:szCs w:val="23"/>
        </w:rPr>
        <w:t>The firm should submit a copy of their EEO policy or statement which is currently on file with the Office of</w:t>
      </w:r>
      <w:r w:rsidR="00780298">
        <w:rPr>
          <w:sz w:val="23"/>
          <w:szCs w:val="23"/>
        </w:rPr>
        <w:t xml:space="preserve"> State Procurement (OSP) and the Agency</w:t>
      </w:r>
      <w:r w:rsidRPr="000E325A">
        <w:rPr>
          <w:sz w:val="23"/>
          <w:szCs w:val="23"/>
        </w:rPr>
        <w:t>.  A respondent is not required to have a formal policy but is required to disclose whether they have one or not.</w:t>
      </w:r>
    </w:p>
    <w:p w14:paraId="72F3B8FE" w14:textId="77777777" w:rsidR="000A2A75" w:rsidRDefault="000A2A75" w:rsidP="000A2A75">
      <w:pPr>
        <w:tabs>
          <w:tab w:val="left" w:pos="1080"/>
        </w:tabs>
        <w:jc w:val="both"/>
        <w:rPr>
          <w:sz w:val="23"/>
          <w:szCs w:val="23"/>
        </w:rPr>
      </w:pPr>
    </w:p>
    <w:p w14:paraId="0B0CE136" w14:textId="2727FB46" w:rsidR="007F0D62" w:rsidRPr="000A2A75" w:rsidRDefault="000A2A75" w:rsidP="000A2A75">
      <w:pPr>
        <w:pStyle w:val="ListParagraph"/>
        <w:numPr>
          <w:ilvl w:val="0"/>
          <w:numId w:val="22"/>
        </w:numPr>
        <w:tabs>
          <w:tab w:val="left" w:pos="1080"/>
        </w:tabs>
        <w:jc w:val="both"/>
        <w:rPr>
          <w:sz w:val="23"/>
          <w:szCs w:val="23"/>
        </w:rPr>
      </w:pPr>
      <w:r w:rsidRPr="00F57510">
        <w:rPr>
          <w:sz w:val="23"/>
          <w:szCs w:val="23"/>
        </w:rPr>
        <w:t>Office</w:t>
      </w:r>
      <w:r w:rsidRPr="000A2A75">
        <w:rPr>
          <w:sz w:val="23"/>
          <w:szCs w:val="23"/>
        </w:rPr>
        <w:t xml:space="preserve"> Size</w:t>
      </w:r>
      <w:r>
        <w:rPr>
          <w:sz w:val="23"/>
          <w:szCs w:val="23"/>
        </w:rPr>
        <w:t>: A maximum of five (5) points shall be assigned.</w:t>
      </w:r>
    </w:p>
    <w:p w14:paraId="08288EB1" w14:textId="77777777" w:rsidR="000A2A75" w:rsidRPr="000A2A75" w:rsidRDefault="000A2A75" w:rsidP="000A2A75">
      <w:pPr>
        <w:pStyle w:val="ListParagraph"/>
        <w:tabs>
          <w:tab w:val="left" w:pos="1080"/>
        </w:tabs>
        <w:ind w:left="1170"/>
        <w:jc w:val="both"/>
        <w:rPr>
          <w:sz w:val="23"/>
          <w:szCs w:val="23"/>
        </w:rPr>
      </w:pPr>
    </w:p>
    <w:p w14:paraId="16F6C703" w14:textId="77777777" w:rsidR="000A2A75" w:rsidRPr="000E325A" w:rsidRDefault="007F0D62" w:rsidP="000A2A75">
      <w:pPr>
        <w:tabs>
          <w:tab w:val="left" w:pos="720"/>
          <w:tab w:val="left" w:pos="1080"/>
        </w:tabs>
        <w:ind w:left="1080"/>
        <w:jc w:val="both"/>
        <w:rPr>
          <w:sz w:val="23"/>
          <w:szCs w:val="23"/>
        </w:rPr>
      </w:pPr>
      <w:r w:rsidRPr="000E325A">
        <w:rPr>
          <w:sz w:val="23"/>
          <w:szCs w:val="23"/>
        </w:rPr>
        <w:t xml:space="preserve">Office size </w:t>
      </w:r>
      <w:r w:rsidR="00E957CB" w:rsidRPr="00055276">
        <w:rPr>
          <w:sz w:val="23"/>
          <w:szCs w:val="23"/>
        </w:rPr>
        <w:t>(number of employees)</w:t>
      </w:r>
      <w:r w:rsidR="000A2A75">
        <w:rPr>
          <w:sz w:val="23"/>
          <w:szCs w:val="23"/>
        </w:rPr>
        <w:t xml:space="preserve"> </w:t>
      </w:r>
      <w:r w:rsidRPr="000E325A">
        <w:rPr>
          <w:sz w:val="23"/>
          <w:szCs w:val="23"/>
        </w:rPr>
        <w:t>shall be evaluated based upon the anticipated need</w:t>
      </w:r>
      <w:r>
        <w:rPr>
          <w:sz w:val="23"/>
          <w:szCs w:val="23"/>
        </w:rPr>
        <w:t>s for a project of this type, size and complexity</w:t>
      </w:r>
      <w:r w:rsidRPr="000E325A">
        <w:rPr>
          <w:sz w:val="23"/>
          <w:szCs w:val="23"/>
        </w:rPr>
        <w:t xml:space="preserve">.  </w:t>
      </w:r>
      <w:r w:rsidR="000A2A75" w:rsidRPr="000E325A">
        <w:rPr>
          <w:sz w:val="23"/>
          <w:szCs w:val="23"/>
        </w:rPr>
        <w:t xml:space="preserve">The number of discipline specific designer and support staff should be adequate to staff the proposed design team and backup personnel.  </w:t>
      </w:r>
    </w:p>
    <w:p w14:paraId="143D8619" w14:textId="77777777" w:rsidR="000A2A75" w:rsidRDefault="000A2A75" w:rsidP="000A2A75">
      <w:pPr>
        <w:tabs>
          <w:tab w:val="left" w:pos="720"/>
          <w:tab w:val="left" w:pos="1080"/>
        </w:tabs>
        <w:jc w:val="both"/>
        <w:rPr>
          <w:sz w:val="23"/>
          <w:szCs w:val="23"/>
        </w:rPr>
      </w:pPr>
    </w:p>
    <w:p w14:paraId="174E35EA" w14:textId="496EE577" w:rsidR="000A2A75" w:rsidRDefault="000A2A75" w:rsidP="00F57510">
      <w:pPr>
        <w:pStyle w:val="ListParagraph"/>
        <w:numPr>
          <w:ilvl w:val="0"/>
          <w:numId w:val="22"/>
        </w:numPr>
        <w:tabs>
          <w:tab w:val="clear" w:pos="1170"/>
          <w:tab w:val="left" w:pos="720"/>
          <w:tab w:val="num" w:pos="1080"/>
        </w:tabs>
        <w:ind w:left="1080" w:hanging="270"/>
        <w:jc w:val="both"/>
        <w:rPr>
          <w:sz w:val="23"/>
          <w:szCs w:val="23"/>
        </w:rPr>
      </w:pPr>
      <w:r>
        <w:rPr>
          <w:sz w:val="23"/>
          <w:szCs w:val="23"/>
        </w:rPr>
        <w:t xml:space="preserve">Office Location:  A maximum of </w:t>
      </w:r>
      <w:r w:rsidR="00F57510">
        <w:rPr>
          <w:sz w:val="23"/>
          <w:szCs w:val="23"/>
        </w:rPr>
        <w:t>five (5) points shall be assigned.</w:t>
      </w:r>
    </w:p>
    <w:p w14:paraId="2E771AC4" w14:textId="77777777" w:rsidR="00F57510" w:rsidRDefault="00F57510" w:rsidP="00F57510">
      <w:pPr>
        <w:pStyle w:val="ListParagraph"/>
        <w:tabs>
          <w:tab w:val="left" w:pos="720"/>
          <w:tab w:val="left" w:pos="1080"/>
        </w:tabs>
        <w:ind w:left="1170"/>
        <w:jc w:val="both"/>
        <w:rPr>
          <w:sz w:val="23"/>
          <w:szCs w:val="23"/>
        </w:rPr>
      </w:pPr>
    </w:p>
    <w:p w14:paraId="2A4A92FE" w14:textId="77777777" w:rsidR="000A2A75" w:rsidRDefault="00F57510" w:rsidP="00F57510">
      <w:pPr>
        <w:pStyle w:val="ListParagraph"/>
        <w:tabs>
          <w:tab w:val="left" w:pos="720"/>
          <w:tab w:val="left" w:pos="1080"/>
        </w:tabs>
        <w:ind w:left="1080"/>
        <w:jc w:val="both"/>
        <w:rPr>
          <w:sz w:val="23"/>
          <w:szCs w:val="23"/>
        </w:rPr>
      </w:pPr>
      <w:r>
        <w:rPr>
          <w:sz w:val="23"/>
          <w:szCs w:val="23"/>
        </w:rPr>
        <w:t xml:space="preserve">Response and travel time by the selected consultant is determined to be an important factor in the overall success of the project.  </w:t>
      </w:r>
      <w:r w:rsidR="007F0D62" w:rsidRPr="000A2A75">
        <w:rPr>
          <w:sz w:val="23"/>
          <w:szCs w:val="23"/>
        </w:rPr>
        <w:t>Consideratio</w:t>
      </w:r>
      <w:r>
        <w:rPr>
          <w:sz w:val="23"/>
          <w:szCs w:val="23"/>
        </w:rPr>
        <w:t>n shall be given to the</w:t>
      </w:r>
      <w:r w:rsidR="007F0D62" w:rsidRPr="000A2A75">
        <w:rPr>
          <w:sz w:val="23"/>
          <w:szCs w:val="23"/>
        </w:rPr>
        <w:t xml:space="preserve"> location of the primary consultant’s office as </w:t>
      </w:r>
      <w:r>
        <w:rPr>
          <w:sz w:val="23"/>
          <w:szCs w:val="23"/>
        </w:rPr>
        <w:t>well as all outside consultants relative to the project site. In state distance will be calculated based upon</w:t>
      </w:r>
      <w:r w:rsidR="007F0D62" w:rsidRPr="000A2A75">
        <w:rPr>
          <w:sz w:val="23"/>
          <w:szCs w:val="23"/>
        </w:rPr>
        <w:t xml:space="preserve"> </w:t>
      </w:r>
      <w:r>
        <w:rPr>
          <w:sz w:val="23"/>
          <w:szCs w:val="23"/>
        </w:rPr>
        <w:t xml:space="preserve">the </w:t>
      </w:r>
      <w:r>
        <w:rPr>
          <w:sz w:val="23"/>
          <w:szCs w:val="23"/>
        </w:rPr>
        <w:lastRenderedPageBreak/>
        <w:t>Arkansas Highway and Transportation Department’s most current state highway map mileage chart between cities.  No other source of distance will be evaluated.</w:t>
      </w:r>
    </w:p>
    <w:p w14:paraId="09F5E02F" w14:textId="77777777" w:rsidR="000A2A75" w:rsidRDefault="000A2A75" w:rsidP="000A2A75">
      <w:pPr>
        <w:pStyle w:val="ListParagraph"/>
        <w:tabs>
          <w:tab w:val="left" w:pos="720"/>
          <w:tab w:val="left" w:pos="1080"/>
        </w:tabs>
        <w:ind w:left="1170"/>
        <w:jc w:val="both"/>
        <w:rPr>
          <w:sz w:val="23"/>
          <w:szCs w:val="23"/>
        </w:rPr>
      </w:pPr>
    </w:p>
    <w:p w14:paraId="38A6309C" w14:textId="30DEB5AB" w:rsidR="007F0D62" w:rsidRPr="000A2A75" w:rsidRDefault="007F0D62" w:rsidP="005D26B4">
      <w:pPr>
        <w:pStyle w:val="ListParagraph"/>
        <w:numPr>
          <w:ilvl w:val="0"/>
          <w:numId w:val="22"/>
        </w:numPr>
        <w:tabs>
          <w:tab w:val="clear" w:pos="1170"/>
          <w:tab w:val="left" w:pos="720"/>
          <w:tab w:val="left" w:pos="1080"/>
        </w:tabs>
        <w:ind w:left="1080" w:hanging="270"/>
        <w:jc w:val="both"/>
        <w:rPr>
          <w:sz w:val="23"/>
          <w:szCs w:val="23"/>
        </w:rPr>
      </w:pPr>
      <w:r w:rsidRPr="000A2A75">
        <w:rPr>
          <w:sz w:val="23"/>
          <w:szCs w:val="23"/>
        </w:rPr>
        <w:t>Key Personnel</w:t>
      </w:r>
      <w:r w:rsidR="00F57510">
        <w:rPr>
          <w:sz w:val="23"/>
          <w:szCs w:val="23"/>
        </w:rPr>
        <w:t>:  A maximum of five (5) points shall be assigned.</w:t>
      </w:r>
    </w:p>
    <w:p w14:paraId="5AA399BA" w14:textId="77777777" w:rsidR="007F0D62" w:rsidRPr="000E325A" w:rsidRDefault="007F0D62">
      <w:pPr>
        <w:tabs>
          <w:tab w:val="left" w:pos="720"/>
          <w:tab w:val="left" w:pos="1080"/>
        </w:tabs>
        <w:jc w:val="both"/>
        <w:rPr>
          <w:sz w:val="23"/>
          <w:szCs w:val="23"/>
        </w:rPr>
      </w:pPr>
    </w:p>
    <w:p w14:paraId="514D523B" w14:textId="77777777" w:rsidR="007F0D62" w:rsidRPr="000E325A" w:rsidRDefault="007F0D62">
      <w:pPr>
        <w:tabs>
          <w:tab w:val="left" w:pos="720"/>
          <w:tab w:val="left" w:pos="1080"/>
        </w:tabs>
        <w:ind w:left="1080"/>
        <w:jc w:val="both"/>
        <w:rPr>
          <w:sz w:val="23"/>
          <w:szCs w:val="23"/>
        </w:rPr>
      </w:pPr>
      <w:r w:rsidRPr="000E325A">
        <w:rPr>
          <w:sz w:val="23"/>
          <w:szCs w:val="23"/>
        </w:rPr>
        <w:t>Key personnel shall be evaluated on their experience relative to the capacity they will serve in on th</w:t>
      </w:r>
      <w:r>
        <w:rPr>
          <w:sz w:val="23"/>
          <w:szCs w:val="23"/>
        </w:rPr>
        <w:t>e team.  Experience on projects</w:t>
      </w:r>
      <w:r w:rsidRPr="000E325A">
        <w:rPr>
          <w:sz w:val="23"/>
          <w:szCs w:val="23"/>
        </w:rPr>
        <w:t xml:space="preserve"> of the same or similar nature as this contract shall be the primary consideration.  If a member is designated as a lead designer in a specific area, previous experience in lead roles is considered desirable.  If this is the person’s first project in a lead position, this shall not automatically disqualify that individual but the relative importance of that position to the overall success of the project shall be considered and points may be deducted for lack of adequate experience.  The length of employment with the current firm shall be considered as well as employment history during the past 5 years.   Individuals should have been employed by their current employer at least 6-months a</w:t>
      </w:r>
      <w:r w:rsidR="004D5F38">
        <w:rPr>
          <w:sz w:val="23"/>
          <w:szCs w:val="23"/>
        </w:rPr>
        <w:t xml:space="preserve">nd should not have had more </w:t>
      </w:r>
      <w:r w:rsidR="004D5F38" w:rsidRPr="003A6F31">
        <w:rPr>
          <w:sz w:val="23"/>
          <w:szCs w:val="23"/>
        </w:rPr>
        <w:t>than</w:t>
      </w:r>
      <w:r w:rsidRPr="000E325A">
        <w:rPr>
          <w:sz w:val="23"/>
          <w:szCs w:val="23"/>
        </w:rPr>
        <w:t xml:space="preserve"> 3 different employers during the past 5-years.</w:t>
      </w:r>
    </w:p>
    <w:p w14:paraId="1E587D39" w14:textId="77777777" w:rsidR="007F0D62" w:rsidRDefault="007F0D62">
      <w:pPr>
        <w:tabs>
          <w:tab w:val="left" w:pos="720"/>
          <w:tab w:val="left" w:pos="1080"/>
        </w:tabs>
        <w:ind w:left="1080"/>
        <w:jc w:val="both"/>
        <w:rPr>
          <w:sz w:val="23"/>
          <w:szCs w:val="23"/>
        </w:rPr>
      </w:pPr>
    </w:p>
    <w:p w14:paraId="43C8BABD" w14:textId="7F2FFD7E" w:rsidR="007F0D62" w:rsidRPr="000E325A" w:rsidRDefault="005D26B4" w:rsidP="005D26B4">
      <w:pPr>
        <w:tabs>
          <w:tab w:val="left" w:pos="720"/>
          <w:tab w:val="left" w:pos="1080"/>
        </w:tabs>
        <w:ind w:left="1080" w:hanging="270"/>
        <w:jc w:val="both"/>
        <w:rPr>
          <w:sz w:val="23"/>
          <w:szCs w:val="23"/>
        </w:rPr>
      </w:pPr>
      <w:r>
        <w:rPr>
          <w:sz w:val="23"/>
          <w:szCs w:val="23"/>
        </w:rPr>
        <w:t>8.</w:t>
      </w:r>
      <w:r w:rsidR="007F0D62" w:rsidRPr="000E325A">
        <w:rPr>
          <w:sz w:val="23"/>
          <w:szCs w:val="23"/>
        </w:rPr>
        <w:tab/>
        <w:t>Experience</w:t>
      </w:r>
      <w:r w:rsidR="00573B13" w:rsidRPr="00CD2BBD">
        <w:rPr>
          <w:sz w:val="23"/>
          <w:szCs w:val="23"/>
        </w:rPr>
        <w:t>-General</w:t>
      </w:r>
      <w:r>
        <w:rPr>
          <w:sz w:val="23"/>
          <w:szCs w:val="23"/>
        </w:rPr>
        <w:t>: A maximum of five (</w:t>
      </w:r>
      <w:r w:rsidR="002C295F">
        <w:rPr>
          <w:sz w:val="23"/>
          <w:szCs w:val="23"/>
        </w:rPr>
        <w:t xml:space="preserve">5) </w:t>
      </w:r>
      <w:r>
        <w:rPr>
          <w:sz w:val="23"/>
          <w:szCs w:val="23"/>
        </w:rPr>
        <w:t>points shall be assigned.</w:t>
      </w:r>
    </w:p>
    <w:p w14:paraId="06B0C5FF" w14:textId="77777777" w:rsidR="007F0D62" w:rsidRPr="000E325A" w:rsidRDefault="007F0D62">
      <w:pPr>
        <w:tabs>
          <w:tab w:val="left" w:pos="720"/>
          <w:tab w:val="left" w:pos="1080"/>
        </w:tabs>
        <w:jc w:val="both"/>
        <w:rPr>
          <w:sz w:val="23"/>
          <w:szCs w:val="23"/>
        </w:rPr>
      </w:pPr>
    </w:p>
    <w:p w14:paraId="46A8793D" w14:textId="76080694" w:rsidR="007F0D62" w:rsidRPr="000E325A" w:rsidRDefault="007F0D62">
      <w:pPr>
        <w:tabs>
          <w:tab w:val="left" w:pos="720"/>
          <w:tab w:val="left" w:pos="1080"/>
        </w:tabs>
        <w:ind w:left="1080"/>
        <w:jc w:val="both"/>
        <w:rPr>
          <w:sz w:val="23"/>
          <w:szCs w:val="23"/>
        </w:rPr>
      </w:pPr>
      <w:r w:rsidRPr="000E325A">
        <w:rPr>
          <w:sz w:val="23"/>
          <w:szCs w:val="23"/>
        </w:rPr>
        <w:t>Experience shall be evaluated on its relevance to this specific contract’s requir</w:t>
      </w:r>
      <w:r>
        <w:rPr>
          <w:sz w:val="23"/>
          <w:szCs w:val="23"/>
        </w:rPr>
        <w:t>ements. Experience with projects</w:t>
      </w:r>
      <w:r w:rsidRPr="000E325A">
        <w:rPr>
          <w:sz w:val="23"/>
          <w:szCs w:val="23"/>
        </w:rPr>
        <w:t xml:space="preserve"> of the same or similar </w:t>
      </w:r>
      <w:r>
        <w:rPr>
          <w:sz w:val="23"/>
          <w:szCs w:val="23"/>
        </w:rPr>
        <w:t>nature as this specific project</w:t>
      </w:r>
      <w:r w:rsidRPr="000E325A">
        <w:rPr>
          <w:sz w:val="23"/>
          <w:szCs w:val="23"/>
        </w:rPr>
        <w:t xml:space="preserve"> shall be the primary consideration.  Experience of a general nature demonstrating an understanding or </w:t>
      </w:r>
      <w:r w:rsidR="002B4885" w:rsidRPr="000E325A">
        <w:rPr>
          <w:sz w:val="23"/>
          <w:szCs w:val="23"/>
        </w:rPr>
        <w:t>problem-solving</w:t>
      </w:r>
      <w:r w:rsidRPr="000E325A">
        <w:rPr>
          <w:sz w:val="23"/>
          <w:szCs w:val="23"/>
        </w:rPr>
        <w:t xml:space="preserve"> capability for discrete elements or fu</w:t>
      </w:r>
      <w:r>
        <w:rPr>
          <w:sz w:val="23"/>
          <w:szCs w:val="23"/>
        </w:rPr>
        <w:t>nctions related to this project</w:t>
      </w:r>
      <w:r w:rsidRPr="000E325A">
        <w:rPr>
          <w:sz w:val="23"/>
          <w:szCs w:val="23"/>
        </w:rPr>
        <w:t xml:space="preserve">’s requirements may also be considered relevant. </w:t>
      </w:r>
    </w:p>
    <w:p w14:paraId="483FFC71" w14:textId="77777777" w:rsidR="007F0D62" w:rsidRPr="000E325A" w:rsidRDefault="007F0D62">
      <w:pPr>
        <w:tabs>
          <w:tab w:val="left" w:pos="720"/>
          <w:tab w:val="left" w:pos="1080"/>
        </w:tabs>
        <w:jc w:val="both"/>
        <w:rPr>
          <w:sz w:val="23"/>
          <w:szCs w:val="23"/>
        </w:rPr>
      </w:pPr>
    </w:p>
    <w:p w14:paraId="59C44860" w14:textId="4B9D47B3" w:rsidR="007F0D62" w:rsidRDefault="005D26B4" w:rsidP="005D26B4">
      <w:pPr>
        <w:tabs>
          <w:tab w:val="left" w:pos="450"/>
          <w:tab w:val="left" w:pos="720"/>
          <w:tab w:val="left" w:pos="1080"/>
        </w:tabs>
        <w:ind w:left="1080" w:hanging="270"/>
        <w:jc w:val="both"/>
        <w:rPr>
          <w:sz w:val="23"/>
          <w:szCs w:val="23"/>
        </w:rPr>
      </w:pPr>
      <w:r>
        <w:rPr>
          <w:sz w:val="23"/>
          <w:szCs w:val="23"/>
        </w:rPr>
        <w:t>9</w:t>
      </w:r>
      <w:r w:rsidR="00573B13" w:rsidRPr="00CD2BBD">
        <w:rPr>
          <w:sz w:val="23"/>
          <w:szCs w:val="23"/>
        </w:rPr>
        <w:t>.</w:t>
      </w:r>
      <w:r w:rsidR="007F0D62" w:rsidRPr="000E325A">
        <w:rPr>
          <w:sz w:val="23"/>
          <w:szCs w:val="23"/>
        </w:rPr>
        <w:tab/>
        <w:t>Previously Awarded Arkansas Contracts</w:t>
      </w:r>
      <w:r>
        <w:rPr>
          <w:sz w:val="23"/>
          <w:szCs w:val="23"/>
        </w:rPr>
        <w:t xml:space="preserve">: A maximum of </w:t>
      </w:r>
      <w:r w:rsidR="00993638">
        <w:rPr>
          <w:sz w:val="23"/>
          <w:szCs w:val="23"/>
        </w:rPr>
        <w:t>five (</w:t>
      </w:r>
      <w:r>
        <w:rPr>
          <w:sz w:val="23"/>
          <w:szCs w:val="23"/>
        </w:rPr>
        <w:t>5</w:t>
      </w:r>
      <w:r w:rsidR="00993638">
        <w:rPr>
          <w:sz w:val="23"/>
          <w:szCs w:val="23"/>
        </w:rPr>
        <w:t>)</w:t>
      </w:r>
      <w:r>
        <w:rPr>
          <w:sz w:val="23"/>
          <w:szCs w:val="23"/>
        </w:rPr>
        <w:t xml:space="preserve"> points shall be assigned.</w:t>
      </w:r>
    </w:p>
    <w:p w14:paraId="5A197619" w14:textId="77777777" w:rsidR="007F0D62" w:rsidRPr="000E325A" w:rsidRDefault="007F0D62">
      <w:pPr>
        <w:tabs>
          <w:tab w:val="left" w:pos="720"/>
          <w:tab w:val="left" w:pos="1080"/>
        </w:tabs>
        <w:jc w:val="both"/>
        <w:rPr>
          <w:sz w:val="23"/>
          <w:szCs w:val="23"/>
        </w:rPr>
      </w:pPr>
    </w:p>
    <w:p w14:paraId="1DD47427" w14:textId="77777777" w:rsidR="00B26F89" w:rsidRDefault="007F0D62" w:rsidP="00B26F89">
      <w:pPr>
        <w:tabs>
          <w:tab w:val="left" w:pos="720"/>
          <w:tab w:val="left" w:pos="1080"/>
        </w:tabs>
        <w:ind w:left="1080"/>
        <w:jc w:val="both"/>
        <w:rPr>
          <w:sz w:val="23"/>
          <w:szCs w:val="23"/>
        </w:rPr>
      </w:pPr>
      <w:r w:rsidRPr="000E325A">
        <w:rPr>
          <w:sz w:val="23"/>
          <w:szCs w:val="23"/>
        </w:rPr>
        <w:t xml:space="preserve">The consultant’s current and recent </w:t>
      </w:r>
      <w:r w:rsidR="00B26F89">
        <w:rPr>
          <w:sz w:val="23"/>
          <w:szCs w:val="23"/>
        </w:rPr>
        <w:t xml:space="preserve">(previous 24-months) </w:t>
      </w:r>
      <w:r w:rsidRPr="000E325A">
        <w:rPr>
          <w:sz w:val="23"/>
          <w:szCs w:val="23"/>
        </w:rPr>
        <w:t>contracting history shall be evaluated to ensure that all qualified firms have an equitable opportunity for</w:t>
      </w:r>
      <w:r w:rsidR="00B26F89">
        <w:rPr>
          <w:sz w:val="23"/>
          <w:szCs w:val="23"/>
        </w:rPr>
        <w:t xml:space="preserve"> State contracts.</w:t>
      </w:r>
    </w:p>
    <w:p w14:paraId="7A78B230" w14:textId="77777777" w:rsidR="00B26F89" w:rsidRDefault="00B26F89" w:rsidP="00B26F89">
      <w:pPr>
        <w:tabs>
          <w:tab w:val="left" w:pos="720"/>
          <w:tab w:val="left" w:pos="1080"/>
        </w:tabs>
        <w:jc w:val="both"/>
        <w:rPr>
          <w:sz w:val="23"/>
          <w:szCs w:val="23"/>
        </w:rPr>
      </w:pPr>
    </w:p>
    <w:p w14:paraId="0358DA38" w14:textId="2C6121E8" w:rsidR="00B26F89" w:rsidRDefault="00D64A22" w:rsidP="00B26F89">
      <w:pPr>
        <w:pStyle w:val="ListParagraph"/>
        <w:numPr>
          <w:ilvl w:val="0"/>
          <w:numId w:val="23"/>
        </w:numPr>
        <w:tabs>
          <w:tab w:val="clear" w:pos="1170"/>
          <w:tab w:val="left" w:pos="720"/>
          <w:tab w:val="num" w:pos="1080"/>
        </w:tabs>
        <w:ind w:left="1080"/>
        <w:jc w:val="both"/>
        <w:rPr>
          <w:sz w:val="23"/>
          <w:szCs w:val="23"/>
        </w:rPr>
      </w:pPr>
      <w:r>
        <w:rPr>
          <w:sz w:val="23"/>
          <w:szCs w:val="23"/>
        </w:rPr>
        <w:t>Risk Management Plan:  A maximum of five (5) points shall be assigned.</w:t>
      </w:r>
    </w:p>
    <w:p w14:paraId="02B856B6" w14:textId="77777777" w:rsidR="00DB77F3" w:rsidRDefault="00DB77F3" w:rsidP="00DB77F3">
      <w:pPr>
        <w:pStyle w:val="ListParagraph"/>
        <w:tabs>
          <w:tab w:val="left" w:pos="720"/>
        </w:tabs>
        <w:ind w:left="1080"/>
        <w:jc w:val="both"/>
        <w:rPr>
          <w:sz w:val="23"/>
          <w:szCs w:val="23"/>
        </w:rPr>
      </w:pPr>
    </w:p>
    <w:p w14:paraId="74E338B7" w14:textId="5638899D" w:rsidR="00DB77F3" w:rsidRDefault="00DB77F3" w:rsidP="00DB77F3">
      <w:pPr>
        <w:pStyle w:val="ListParagraph"/>
        <w:tabs>
          <w:tab w:val="left" w:pos="720"/>
        </w:tabs>
        <w:ind w:left="1080"/>
        <w:jc w:val="both"/>
        <w:rPr>
          <w:sz w:val="23"/>
          <w:szCs w:val="23"/>
        </w:rPr>
      </w:pPr>
      <w:r>
        <w:rPr>
          <w:sz w:val="23"/>
          <w:szCs w:val="23"/>
        </w:rPr>
        <w:t>Risk management plan shall be evaluated upon the consultant’s overall understanding of the scope of the project and the factors that pose risk to the successful completion of the project.  Consideration should be given to the types of risk identified and the consultant’s mitigation strategies to control or manage these risk</w:t>
      </w:r>
      <w:r w:rsidR="002B4885">
        <w:rPr>
          <w:sz w:val="23"/>
          <w:szCs w:val="23"/>
        </w:rPr>
        <w:t>s</w:t>
      </w:r>
      <w:r w:rsidR="006C1F4C">
        <w:rPr>
          <w:sz w:val="23"/>
          <w:szCs w:val="23"/>
        </w:rPr>
        <w:t xml:space="preserve">.  </w:t>
      </w:r>
    </w:p>
    <w:p w14:paraId="37463869" w14:textId="77777777" w:rsidR="007A421B" w:rsidRPr="00B26F89" w:rsidRDefault="007A421B" w:rsidP="00DB77F3">
      <w:pPr>
        <w:pStyle w:val="ListParagraph"/>
        <w:tabs>
          <w:tab w:val="left" w:pos="720"/>
        </w:tabs>
        <w:ind w:left="1080"/>
        <w:jc w:val="both"/>
        <w:rPr>
          <w:sz w:val="23"/>
          <w:szCs w:val="23"/>
        </w:rPr>
      </w:pPr>
    </w:p>
    <w:p w14:paraId="44CEB695" w14:textId="77777777" w:rsidR="007F0D62" w:rsidRPr="006C1F4C" w:rsidRDefault="007F0D62">
      <w:pPr>
        <w:tabs>
          <w:tab w:val="left" w:pos="720"/>
          <w:tab w:val="left" w:pos="1080"/>
        </w:tabs>
        <w:jc w:val="both"/>
        <w:rPr>
          <w:sz w:val="23"/>
          <w:szCs w:val="23"/>
        </w:rPr>
      </w:pPr>
      <w:r w:rsidRPr="006C1F4C">
        <w:rPr>
          <w:sz w:val="23"/>
          <w:szCs w:val="23"/>
        </w:rPr>
        <w:t>D.</w:t>
      </w:r>
      <w:r w:rsidRPr="006C1F4C">
        <w:rPr>
          <w:sz w:val="23"/>
          <w:szCs w:val="23"/>
        </w:rPr>
        <w:tab/>
      </w:r>
      <w:r w:rsidR="006C1F4C">
        <w:rPr>
          <w:sz w:val="23"/>
          <w:szCs w:val="23"/>
        </w:rPr>
        <w:t>Scoring Summary for</w:t>
      </w:r>
      <w:r w:rsidRPr="006C1F4C">
        <w:rPr>
          <w:sz w:val="23"/>
          <w:szCs w:val="23"/>
        </w:rPr>
        <w:t xml:space="preserve"> </w:t>
      </w:r>
      <w:r w:rsidR="006C1F4C">
        <w:rPr>
          <w:sz w:val="23"/>
          <w:szCs w:val="23"/>
        </w:rPr>
        <w:t xml:space="preserve">Written </w:t>
      </w:r>
      <w:r w:rsidRPr="006C1F4C">
        <w:rPr>
          <w:sz w:val="23"/>
          <w:szCs w:val="23"/>
        </w:rPr>
        <w:t>Sta</w:t>
      </w:r>
      <w:r w:rsidR="006C1F4C">
        <w:rPr>
          <w:sz w:val="23"/>
          <w:szCs w:val="23"/>
        </w:rPr>
        <w:t>tement of Qualifications</w:t>
      </w:r>
    </w:p>
    <w:p w14:paraId="493F3CE8" w14:textId="77777777" w:rsidR="007F0D62" w:rsidRPr="006C1F4C" w:rsidRDefault="007F0D62">
      <w:pPr>
        <w:tabs>
          <w:tab w:val="left" w:pos="720"/>
          <w:tab w:val="left" w:pos="1080"/>
        </w:tabs>
        <w:jc w:val="both"/>
        <w:rPr>
          <w:sz w:val="23"/>
          <w:szCs w:val="23"/>
        </w:rPr>
      </w:pPr>
    </w:p>
    <w:p w14:paraId="1A1074C3" w14:textId="0A60D590" w:rsidR="007F0D62" w:rsidRPr="006C1F4C" w:rsidRDefault="007F0D62">
      <w:pPr>
        <w:tabs>
          <w:tab w:val="left" w:pos="720"/>
          <w:tab w:val="left" w:pos="1080"/>
        </w:tabs>
        <w:jc w:val="both"/>
        <w:rPr>
          <w:sz w:val="23"/>
          <w:szCs w:val="23"/>
        </w:rPr>
      </w:pPr>
      <w:r w:rsidRPr="006C1F4C">
        <w:rPr>
          <w:sz w:val="23"/>
          <w:szCs w:val="23"/>
        </w:rPr>
        <w:tab/>
      </w:r>
      <w:r w:rsidRPr="006C1F4C">
        <w:rPr>
          <w:sz w:val="23"/>
          <w:szCs w:val="23"/>
        </w:rPr>
        <w:tab/>
      </w:r>
      <w:r w:rsidRPr="006C1F4C">
        <w:rPr>
          <w:sz w:val="23"/>
          <w:szCs w:val="23"/>
        </w:rPr>
        <w:tab/>
        <w:t>Category</w:t>
      </w:r>
      <w:r w:rsidRPr="006C1F4C">
        <w:rPr>
          <w:sz w:val="23"/>
          <w:szCs w:val="23"/>
        </w:rPr>
        <w:tab/>
      </w:r>
      <w:r w:rsidRPr="006C1F4C">
        <w:rPr>
          <w:sz w:val="23"/>
          <w:szCs w:val="23"/>
        </w:rPr>
        <w:tab/>
      </w:r>
      <w:r w:rsidRPr="006C1F4C">
        <w:rPr>
          <w:sz w:val="23"/>
          <w:szCs w:val="23"/>
        </w:rPr>
        <w:tab/>
        <w:t>Maximum Points</w:t>
      </w:r>
      <w:r w:rsidR="006C1F4C" w:rsidRPr="006C1F4C">
        <w:rPr>
          <w:sz w:val="23"/>
          <w:szCs w:val="23"/>
        </w:rPr>
        <w:tab/>
      </w:r>
    </w:p>
    <w:p w14:paraId="045C2693" w14:textId="77777777" w:rsidR="007F0D62" w:rsidRPr="003A6F31" w:rsidRDefault="007F0D62">
      <w:pPr>
        <w:tabs>
          <w:tab w:val="left" w:pos="720"/>
          <w:tab w:val="left" w:pos="1080"/>
        </w:tabs>
        <w:ind w:left="1080"/>
        <w:jc w:val="both"/>
        <w:rPr>
          <w:sz w:val="23"/>
          <w:szCs w:val="23"/>
        </w:rPr>
      </w:pPr>
    </w:p>
    <w:p w14:paraId="5E407EB0" w14:textId="285DFEDF" w:rsidR="007F0D62" w:rsidRPr="003A6F31" w:rsidRDefault="007F0D62">
      <w:pPr>
        <w:numPr>
          <w:ilvl w:val="0"/>
          <w:numId w:val="7"/>
        </w:numPr>
        <w:tabs>
          <w:tab w:val="left" w:pos="720"/>
          <w:tab w:val="left" w:pos="1080"/>
        </w:tabs>
        <w:jc w:val="both"/>
        <w:rPr>
          <w:sz w:val="23"/>
          <w:szCs w:val="23"/>
        </w:rPr>
      </w:pPr>
      <w:r w:rsidRPr="003A6F31">
        <w:rPr>
          <w:sz w:val="23"/>
          <w:szCs w:val="23"/>
        </w:rPr>
        <w:t>Transmittal Letter</w:t>
      </w:r>
      <w:r w:rsidRPr="003A6F31">
        <w:rPr>
          <w:sz w:val="23"/>
          <w:szCs w:val="23"/>
        </w:rPr>
        <w:tab/>
      </w:r>
      <w:r w:rsidR="001925B8" w:rsidRPr="003A6F31">
        <w:rPr>
          <w:sz w:val="23"/>
          <w:szCs w:val="23"/>
        </w:rPr>
        <w:tab/>
      </w:r>
      <w:r w:rsidR="001925B8" w:rsidRPr="003A6F31">
        <w:rPr>
          <w:sz w:val="23"/>
          <w:szCs w:val="23"/>
        </w:rPr>
        <w:tab/>
      </w:r>
      <w:r w:rsidR="001E116F">
        <w:rPr>
          <w:sz w:val="23"/>
          <w:szCs w:val="23"/>
        </w:rPr>
        <w:t>5</w:t>
      </w:r>
      <w:r w:rsidR="006C1F4C" w:rsidRPr="003A6F31">
        <w:rPr>
          <w:sz w:val="23"/>
          <w:szCs w:val="23"/>
        </w:rPr>
        <w:tab/>
      </w:r>
      <w:r w:rsidR="006C1F4C" w:rsidRPr="003A6F31">
        <w:rPr>
          <w:sz w:val="23"/>
          <w:szCs w:val="23"/>
        </w:rPr>
        <w:tab/>
      </w:r>
      <w:r w:rsidR="006C1F4C" w:rsidRPr="003A6F31">
        <w:rPr>
          <w:sz w:val="23"/>
          <w:szCs w:val="23"/>
        </w:rPr>
        <w:tab/>
      </w:r>
    </w:p>
    <w:p w14:paraId="6B4902FF" w14:textId="77777777" w:rsidR="001925B8" w:rsidRPr="003A6F31" w:rsidRDefault="001925B8" w:rsidP="001925B8">
      <w:pPr>
        <w:tabs>
          <w:tab w:val="left" w:pos="720"/>
          <w:tab w:val="left" w:pos="1080"/>
        </w:tabs>
        <w:ind w:left="1080"/>
        <w:jc w:val="both"/>
        <w:rPr>
          <w:sz w:val="23"/>
          <w:szCs w:val="23"/>
        </w:rPr>
      </w:pPr>
    </w:p>
    <w:p w14:paraId="6B04E167" w14:textId="0D5C7E35" w:rsidR="007F0D62" w:rsidRPr="003A6F31" w:rsidRDefault="007F0D62">
      <w:pPr>
        <w:numPr>
          <w:ilvl w:val="0"/>
          <w:numId w:val="7"/>
        </w:numPr>
        <w:tabs>
          <w:tab w:val="left" w:pos="720"/>
          <w:tab w:val="left" w:pos="1080"/>
        </w:tabs>
        <w:jc w:val="both"/>
        <w:rPr>
          <w:sz w:val="23"/>
          <w:szCs w:val="23"/>
        </w:rPr>
      </w:pPr>
      <w:r w:rsidRPr="003A6F31">
        <w:rPr>
          <w:sz w:val="23"/>
          <w:szCs w:val="23"/>
        </w:rPr>
        <w:t>Proof of Registration</w:t>
      </w:r>
      <w:r w:rsidR="001925B8" w:rsidRPr="003A6F31">
        <w:rPr>
          <w:sz w:val="23"/>
          <w:szCs w:val="23"/>
        </w:rPr>
        <w:tab/>
      </w:r>
      <w:r w:rsidR="001925B8" w:rsidRPr="003A6F31">
        <w:rPr>
          <w:sz w:val="23"/>
          <w:szCs w:val="23"/>
        </w:rPr>
        <w:tab/>
      </w:r>
      <w:r w:rsidR="004910D2">
        <w:rPr>
          <w:sz w:val="23"/>
          <w:szCs w:val="23"/>
        </w:rPr>
        <w:tab/>
      </w:r>
      <w:r w:rsidR="00874493">
        <w:rPr>
          <w:sz w:val="23"/>
          <w:szCs w:val="23"/>
        </w:rPr>
        <w:t>5</w:t>
      </w:r>
      <w:r w:rsidR="002776E9">
        <w:rPr>
          <w:sz w:val="23"/>
          <w:szCs w:val="23"/>
        </w:rPr>
        <w:tab/>
      </w:r>
      <w:r w:rsidR="002776E9">
        <w:rPr>
          <w:sz w:val="23"/>
          <w:szCs w:val="23"/>
        </w:rPr>
        <w:tab/>
      </w:r>
      <w:r w:rsidR="002776E9">
        <w:rPr>
          <w:sz w:val="23"/>
          <w:szCs w:val="23"/>
        </w:rPr>
        <w:tab/>
      </w:r>
    </w:p>
    <w:p w14:paraId="3548147F" w14:textId="77777777" w:rsidR="001925B8" w:rsidRPr="003A6F31" w:rsidRDefault="001925B8" w:rsidP="001925B8">
      <w:pPr>
        <w:tabs>
          <w:tab w:val="left" w:pos="720"/>
          <w:tab w:val="left" w:pos="1080"/>
        </w:tabs>
        <w:jc w:val="both"/>
        <w:rPr>
          <w:sz w:val="23"/>
          <w:szCs w:val="23"/>
        </w:rPr>
      </w:pPr>
    </w:p>
    <w:p w14:paraId="29470B27" w14:textId="39078528" w:rsidR="007F0D62" w:rsidRPr="003A6F31" w:rsidRDefault="007F0D62">
      <w:pPr>
        <w:numPr>
          <w:ilvl w:val="0"/>
          <w:numId w:val="7"/>
        </w:numPr>
        <w:tabs>
          <w:tab w:val="left" w:pos="720"/>
          <w:tab w:val="left" w:pos="1080"/>
        </w:tabs>
        <w:jc w:val="both"/>
        <w:rPr>
          <w:sz w:val="23"/>
          <w:szCs w:val="23"/>
        </w:rPr>
      </w:pPr>
      <w:r w:rsidRPr="003A6F31">
        <w:rPr>
          <w:sz w:val="23"/>
          <w:szCs w:val="23"/>
        </w:rPr>
        <w:lastRenderedPageBreak/>
        <w:t>Proof of Insurance</w:t>
      </w:r>
      <w:r w:rsidR="001925B8" w:rsidRPr="003A6F31">
        <w:rPr>
          <w:sz w:val="23"/>
          <w:szCs w:val="23"/>
        </w:rPr>
        <w:tab/>
      </w:r>
      <w:r w:rsidR="001925B8" w:rsidRPr="003A6F31">
        <w:rPr>
          <w:sz w:val="23"/>
          <w:szCs w:val="23"/>
        </w:rPr>
        <w:tab/>
      </w:r>
      <w:r w:rsidR="004910D2">
        <w:rPr>
          <w:sz w:val="23"/>
          <w:szCs w:val="23"/>
        </w:rPr>
        <w:tab/>
      </w:r>
      <w:r w:rsidR="002776E9">
        <w:rPr>
          <w:sz w:val="23"/>
          <w:szCs w:val="23"/>
        </w:rPr>
        <w:t>5</w:t>
      </w:r>
      <w:r w:rsidR="002776E9">
        <w:rPr>
          <w:sz w:val="23"/>
          <w:szCs w:val="23"/>
        </w:rPr>
        <w:tab/>
      </w:r>
      <w:r w:rsidR="002776E9">
        <w:rPr>
          <w:sz w:val="23"/>
          <w:szCs w:val="23"/>
        </w:rPr>
        <w:tab/>
      </w:r>
      <w:r w:rsidR="002776E9">
        <w:rPr>
          <w:sz w:val="23"/>
          <w:szCs w:val="23"/>
        </w:rPr>
        <w:tab/>
      </w:r>
    </w:p>
    <w:p w14:paraId="2583A7CB" w14:textId="77777777" w:rsidR="007F0D62" w:rsidRPr="003A6F31" w:rsidRDefault="007F0D62">
      <w:pPr>
        <w:tabs>
          <w:tab w:val="left" w:pos="720"/>
          <w:tab w:val="left" w:pos="1080"/>
        </w:tabs>
        <w:ind w:left="1080"/>
        <w:jc w:val="both"/>
        <w:rPr>
          <w:sz w:val="23"/>
          <w:szCs w:val="23"/>
        </w:rPr>
      </w:pPr>
    </w:p>
    <w:p w14:paraId="46C8DB4E" w14:textId="708C28B1" w:rsidR="007F0D62" w:rsidRPr="00F74CB1" w:rsidRDefault="007F0D62" w:rsidP="00F74CB1">
      <w:pPr>
        <w:pStyle w:val="ListParagraph"/>
        <w:numPr>
          <w:ilvl w:val="0"/>
          <w:numId w:val="7"/>
        </w:numPr>
        <w:tabs>
          <w:tab w:val="left" w:pos="720"/>
          <w:tab w:val="left" w:pos="1080"/>
        </w:tabs>
        <w:jc w:val="both"/>
        <w:rPr>
          <w:sz w:val="23"/>
          <w:szCs w:val="23"/>
        </w:rPr>
      </w:pPr>
      <w:r w:rsidRPr="00F74CB1">
        <w:rPr>
          <w:sz w:val="23"/>
          <w:szCs w:val="23"/>
        </w:rPr>
        <w:t>EEO Policy</w:t>
      </w:r>
      <w:r w:rsidR="002C6296" w:rsidRPr="00F74CB1">
        <w:rPr>
          <w:sz w:val="23"/>
          <w:szCs w:val="23"/>
        </w:rPr>
        <w:tab/>
      </w:r>
      <w:r w:rsidR="002C6296" w:rsidRPr="00F74CB1">
        <w:rPr>
          <w:sz w:val="23"/>
          <w:szCs w:val="23"/>
        </w:rPr>
        <w:tab/>
      </w:r>
      <w:r w:rsidR="002C6296" w:rsidRPr="00F74CB1">
        <w:rPr>
          <w:sz w:val="23"/>
          <w:szCs w:val="23"/>
        </w:rPr>
        <w:tab/>
      </w:r>
      <w:r w:rsidR="004910D2" w:rsidRPr="00F74CB1">
        <w:rPr>
          <w:sz w:val="23"/>
          <w:szCs w:val="23"/>
        </w:rPr>
        <w:tab/>
      </w:r>
      <w:r w:rsidR="001E116F" w:rsidRPr="00F74CB1">
        <w:rPr>
          <w:sz w:val="23"/>
          <w:szCs w:val="23"/>
        </w:rPr>
        <w:t>5</w:t>
      </w:r>
      <w:r w:rsidR="006C1F4C" w:rsidRPr="00F74CB1">
        <w:rPr>
          <w:sz w:val="23"/>
          <w:szCs w:val="23"/>
        </w:rPr>
        <w:tab/>
      </w:r>
      <w:r w:rsidR="006C1F4C" w:rsidRPr="00F74CB1">
        <w:rPr>
          <w:sz w:val="23"/>
          <w:szCs w:val="23"/>
        </w:rPr>
        <w:tab/>
      </w:r>
      <w:r w:rsidR="006C1F4C" w:rsidRPr="00F74CB1">
        <w:rPr>
          <w:sz w:val="23"/>
          <w:szCs w:val="23"/>
        </w:rPr>
        <w:tab/>
      </w:r>
    </w:p>
    <w:p w14:paraId="229220E5" w14:textId="77777777" w:rsidR="007F0D62" w:rsidRPr="003A6F31" w:rsidRDefault="007F0D62">
      <w:pPr>
        <w:tabs>
          <w:tab w:val="left" w:pos="720"/>
          <w:tab w:val="left" w:pos="1080"/>
        </w:tabs>
        <w:ind w:left="1080"/>
        <w:jc w:val="both"/>
        <w:rPr>
          <w:sz w:val="23"/>
          <w:szCs w:val="23"/>
        </w:rPr>
      </w:pPr>
    </w:p>
    <w:p w14:paraId="5B04B7B3" w14:textId="4C021459" w:rsidR="006C1F4C" w:rsidRPr="00F74CB1" w:rsidRDefault="006C1F4C" w:rsidP="00353B90">
      <w:pPr>
        <w:pStyle w:val="ListParagraph"/>
        <w:numPr>
          <w:ilvl w:val="0"/>
          <w:numId w:val="7"/>
        </w:numPr>
        <w:tabs>
          <w:tab w:val="left" w:pos="720"/>
          <w:tab w:val="left" w:pos="1080"/>
        </w:tabs>
        <w:jc w:val="both"/>
        <w:rPr>
          <w:sz w:val="23"/>
          <w:szCs w:val="23"/>
        </w:rPr>
      </w:pPr>
      <w:r w:rsidRPr="00F74CB1">
        <w:rPr>
          <w:sz w:val="23"/>
          <w:szCs w:val="23"/>
        </w:rPr>
        <w:t>Office Size</w:t>
      </w:r>
      <w:r w:rsidR="007F0D62" w:rsidRPr="00F74CB1">
        <w:rPr>
          <w:sz w:val="23"/>
          <w:szCs w:val="23"/>
        </w:rPr>
        <w:tab/>
      </w:r>
      <w:r w:rsidR="007F0D62" w:rsidRPr="00F74CB1">
        <w:rPr>
          <w:sz w:val="23"/>
          <w:szCs w:val="23"/>
        </w:rPr>
        <w:tab/>
      </w:r>
      <w:r w:rsidR="00F74CB1">
        <w:rPr>
          <w:sz w:val="23"/>
          <w:szCs w:val="23"/>
        </w:rPr>
        <w:tab/>
      </w:r>
      <w:r w:rsidR="007F0D62" w:rsidRPr="00F74CB1">
        <w:rPr>
          <w:sz w:val="23"/>
          <w:szCs w:val="23"/>
        </w:rPr>
        <w:tab/>
      </w:r>
      <w:r w:rsidRPr="00F74CB1">
        <w:rPr>
          <w:sz w:val="23"/>
          <w:szCs w:val="23"/>
        </w:rPr>
        <w:t>5</w:t>
      </w:r>
      <w:r w:rsidRPr="00F74CB1">
        <w:rPr>
          <w:sz w:val="23"/>
          <w:szCs w:val="23"/>
        </w:rPr>
        <w:tab/>
      </w:r>
      <w:r w:rsidRPr="00F74CB1">
        <w:rPr>
          <w:sz w:val="23"/>
          <w:szCs w:val="23"/>
        </w:rPr>
        <w:tab/>
      </w:r>
      <w:r w:rsidRPr="00F74CB1">
        <w:rPr>
          <w:sz w:val="23"/>
          <w:szCs w:val="23"/>
        </w:rPr>
        <w:tab/>
      </w:r>
    </w:p>
    <w:p w14:paraId="5F0824F1" w14:textId="77777777" w:rsidR="007F0D62" w:rsidRPr="003A6F31" w:rsidRDefault="007F0D62">
      <w:pPr>
        <w:tabs>
          <w:tab w:val="left" w:pos="720"/>
          <w:tab w:val="left" w:pos="1080"/>
        </w:tabs>
        <w:ind w:left="1080"/>
        <w:jc w:val="both"/>
        <w:rPr>
          <w:sz w:val="23"/>
          <w:szCs w:val="23"/>
        </w:rPr>
      </w:pPr>
    </w:p>
    <w:p w14:paraId="567E265D" w14:textId="63F766E5" w:rsidR="006C1F4C" w:rsidRPr="00F74CB1" w:rsidRDefault="006C1F4C" w:rsidP="00F74CB1">
      <w:pPr>
        <w:pStyle w:val="ListParagraph"/>
        <w:numPr>
          <w:ilvl w:val="0"/>
          <w:numId w:val="28"/>
        </w:numPr>
        <w:tabs>
          <w:tab w:val="left" w:pos="720"/>
          <w:tab w:val="left" w:pos="1080"/>
        </w:tabs>
        <w:jc w:val="both"/>
        <w:rPr>
          <w:sz w:val="23"/>
          <w:szCs w:val="23"/>
        </w:rPr>
      </w:pPr>
      <w:r w:rsidRPr="00F74CB1">
        <w:rPr>
          <w:sz w:val="23"/>
          <w:szCs w:val="23"/>
        </w:rPr>
        <w:t>Office Location</w:t>
      </w:r>
      <w:r w:rsidRPr="00F74CB1">
        <w:rPr>
          <w:sz w:val="23"/>
          <w:szCs w:val="23"/>
        </w:rPr>
        <w:tab/>
      </w:r>
      <w:r w:rsidRPr="00F74CB1">
        <w:rPr>
          <w:sz w:val="23"/>
          <w:szCs w:val="23"/>
        </w:rPr>
        <w:tab/>
      </w:r>
      <w:r w:rsidRPr="00F74CB1">
        <w:rPr>
          <w:sz w:val="23"/>
          <w:szCs w:val="23"/>
        </w:rPr>
        <w:tab/>
        <w:t>5</w:t>
      </w:r>
      <w:r w:rsidRPr="00F74CB1">
        <w:rPr>
          <w:sz w:val="23"/>
          <w:szCs w:val="23"/>
        </w:rPr>
        <w:tab/>
      </w:r>
      <w:r w:rsidRPr="00F74CB1">
        <w:rPr>
          <w:sz w:val="23"/>
          <w:szCs w:val="23"/>
        </w:rPr>
        <w:tab/>
      </w:r>
      <w:r w:rsidRPr="00F74CB1">
        <w:rPr>
          <w:sz w:val="23"/>
          <w:szCs w:val="23"/>
        </w:rPr>
        <w:tab/>
      </w:r>
    </w:p>
    <w:p w14:paraId="40929E71" w14:textId="77777777" w:rsidR="006C1F4C" w:rsidRPr="003A6F31" w:rsidRDefault="006C1F4C" w:rsidP="001925B8">
      <w:pPr>
        <w:tabs>
          <w:tab w:val="left" w:pos="720"/>
          <w:tab w:val="left" w:pos="1080"/>
        </w:tabs>
        <w:ind w:left="1080"/>
        <w:jc w:val="both"/>
        <w:rPr>
          <w:sz w:val="23"/>
          <w:szCs w:val="23"/>
        </w:rPr>
      </w:pPr>
    </w:p>
    <w:p w14:paraId="53D53B07" w14:textId="6F864AC8" w:rsidR="007F0D62" w:rsidRPr="00580841" w:rsidRDefault="007F0D62" w:rsidP="00580841">
      <w:pPr>
        <w:pStyle w:val="ListParagraph"/>
        <w:numPr>
          <w:ilvl w:val="0"/>
          <w:numId w:val="28"/>
        </w:numPr>
        <w:tabs>
          <w:tab w:val="left" w:pos="720"/>
          <w:tab w:val="left" w:pos="1080"/>
        </w:tabs>
        <w:jc w:val="both"/>
        <w:rPr>
          <w:sz w:val="23"/>
          <w:szCs w:val="23"/>
        </w:rPr>
      </w:pPr>
      <w:r w:rsidRPr="00580841">
        <w:rPr>
          <w:sz w:val="23"/>
          <w:szCs w:val="23"/>
        </w:rPr>
        <w:t>Key Personnel</w:t>
      </w:r>
      <w:r w:rsidRPr="00580841">
        <w:rPr>
          <w:sz w:val="23"/>
          <w:szCs w:val="23"/>
        </w:rPr>
        <w:tab/>
      </w:r>
      <w:r w:rsidRPr="00580841">
        <w:rPr>
          <w:sz w:val="23"/>
          <w:szCs w:val="23"/>
        </w:rPr>
        <w:tab/>
      </w:r>
      <w:r w:rsidRPr="00580841">
        <w:rPr>
          <w:sz w:val="23"/>
          <w:szCs w:val="23"/>
        </w:rPr>
        <w:tab/>
      </w:r>
      <w:r w:rsidRPr="00580841">
        <w:rPr>
          <w:sz w:val="23"/>
          <w:szCs w:val="23"/>
        </w:rPr>
        <w:tab/>
      </w:r>
      <w:r w:rsidR="001925B8" w:rsidRPr="00580841">
        <w:rPr>
          <w:sz w:val="23"/>
          <w:szCs w:val="23"/>
        </w:rPr>
        <w:t>5</w:t>
      </w:r>
      <w:r w:rsidR="006C1F4C" w:rsidRPr="00580841">
        <w:rPr>
          <w:sz w:val="23"/>
          <w:szCs w:val="23"/>
        </w:rPr>
        <w:tab/>
      </w:r>
      <w:r w:rsidR="006C1F4C" w:rsidRPr="00580841">
        <w:rPr>
          <w:sz w:val="23"/>
          <w:szCs w:val="23"/>
        </w:rPr>
        <w:tab/>
      </w:r>
      <w:r w:rsidR="006C1F4C" w:rsidRPr="00580841">
        <w:rPr>
          <w:sz w:val="23"/>
          <w:szCs w:val="23"/>
        </w:rPr>
        <w:tab/>
      </w:r>
    </w:p>
    <w:p w14:paraId="36465D8D" w14:textId="77777777" w:rsidR="007F0D62" w:rsidRPr="003A6F31" w:rsidRDefault="007F0D62">
      <w:pPr>
        <w:tabs>
          <w:tab w:val="left" w:pos="720"/>
          <w:tab w:val="left" w:pos="1080"/>
        </w:tabs>
        <w:ind w:left="1080"/>
        <w:jc w:val="both"/>
        <w:rPr>
          <w:sz w:val="23"/>
          <w:szCs w:val="23"/>
        </w:rPr>
      </w:pPr>
    </w:p>
    <w:p w14:paraId="447FB42D" w14:textId="3F1ECB49" w:rsidR="007F0D62" w:rsidRPr="003A6F31" w:rsidRDefault="006C1F4C" w:rsidP="001925B8">
      <w:pPr>
        <w:tabs>
          <w:tab w:val="left" w:pos="720"/>
          <w:tab w:val="left" w:pos="1080"/>
        </w:tabs>
        <w:ind w:left="1080"/>
        <w:jc w:val="both"/>
        <w:rPr>
          <w:sz w:val="23"/>
          <w:szCs w:val="23"/>
        </w:rPr>
      </w:pPr>
      <w:r w:rsidRPr="003A6F31">
        <w:rPr>
          <w:sz w:val="23"/>
          <w:szCs w:val="23"/>
        </w:rPr>
        <w:t>8</w:t>
      </w:r>
      <w:r w:rsidR="001925B8" w:rsidRPr="003A6F31">
        <w:rPr>
          <w:sz w:val="23"/>
          <w:szCs w:val="23"/>
        </w:rPr>
        <w:t>.</w:t>
      </w:r>
      <w:r w:rsidR="00CD2BBD" w:rsidRPr="003A6F31">
        <w:rPr>
          <w:sz w:val="23"/>
          <w:szCs w:val="23"/>
        </w:rPr>
        <w:tab/>
      </w:r>
      <w:r w:rsidR="007F0D62" w:rsidRPr="003A6F31">
        <w:rPr>
          <w:sz w:val="23"/>
          <w:szCs w:val="23"/>
        </w:rPr>
        <w:t>Experience</w:t>
      </w:r>
      <w:r w:rsidR="007F0D62" w:rsidRPr="003A6F31">
        <w:rPr>
          <w:sz w:val="23"/>
          <w:szCs w:val="23"/>
        </w:rPr>
        <w:tab/>
      </w:r>
      <w:r w:rsidR="007F0D62" w:rsidRPr="003A6F31">
        <w:rPr>
          <w:sz w:val="23"/>
          <w:szCs w:val="23"/>
        </w:rPr>
        <w:tab/>
      </w:r>
      <w:r w:rsidR="007F0D62" w:rsidRPr="003A6F31">
        <w:rPr>
          <w:sz w:val="23"/>
          <w:szCs w:val="23"/>
        </w:rPr>
        <w:tab/>
      </w:r>
      <w:r w:rsidR="007F0D62" w:rsidRPr="003A6F31">
        <w:rPr>
          <w:sz w:val="23"/>
          <w:szCs w:val="23"/>
        </w:rPr>
        <w:tab/>
      </w:r>
      <w:r w:rsidRPr="003A6F31">
        <w:rPr>
          <w:sz w:val="23"/>
          <w:szCs w:val="23"/>
        </w:rPr>
        <w:t>5</w:t>
      </w:r>
      <w:r w:rsidRPr="003A6F31">
        <w:rPr>
          <w:sz w:val="23"/>
          <w:szCs w:val="23"/>
        </w:rPr>
        <w:tab/>
      </w:r>
      <w:r w:rsidRPr="003A6F31">
        <w:rPr>
          <w:sz w:val="23"/>
          <w:szCs w:val="23"/>
        </w:rPr>
        <w:tab/>
      </w:r>
      <w:r w:rsidRPr="003A6F31">
        <w:rPr>
          <w:sz w:val="23"/>
          <w:szCs w:val="23"/>
        </w:rPr>
        <w:tab/>
      </w:r>
    </w:p>
    <w:p w14:paraId="723006E6" w14:textId="77777777" w:rsidR="007F0D62" w:rsidRPr="003A6F31" w:rsidRDefault="007F0D62">
      <w:pPr>
        <w:tabs>
          <w:tab w:val="left" w:pos="720"/>
          <w:tab w:val="left" w:pos="1080"/>
        </w:tabs>
        <w:jc w:val="both"/>
        <w:rPr>
          <w:sz w:val="23"/>
          <w:szCs w:val="23"/>
        </w:rPr>
      </w:pPr>
    </w:p>
    <w:p w14:paraId="37859C9E" w14:textId="38BF1781" w:rsidR="007F0D62" w:rsidRPr="003A6F31" w:rsidRDefault="006C1F4C" w:rsidP="001925B8">
      <w:pPr>
        <w:tabs>
          <w:tab w:val="left" w:pos="720"/>
          <w:tab w:val="left" w:pos="1080"/>
        </w:tabs>
        <w:ind w:left="1080"/>
        <w:jc w:val="both"/>
        <w:rPr>
          <w:sz w:val="23"/>
          <w:szCs w:val="23"/>
        </w:rPr>
      </w:pPr>
      <w:r w:rsidRPr="003A6F31">
        <w:rPr>
          <w:sz w:val="23"/>
          <w:szCs w:val="23"/>
        </w:rPr>
        <w:t>9</w:t>
      </w:r>
      <w:r w:rsidR="001925B8" w:rsidRPr="003A6F31">
        <w:rPr>
          <w:sz w:val="23"/>
          <w:szCs w:val="23"/>
        </w:rPr>
        <w:t>.</w:t>
      </w:r>
      <w:r w:rsidR="00CD2BBD" w:rsidRPr="003A6F31">
        <w:rPr>
          <w:sz w:val="23"/>
          <w:szCs w:val="23"/>
        </w:rPr>
        <w:tab/>
      </w:r>
      <w:r w:rsidR="007F0D62" w:rsidRPr="003A6F31">
        <w:rPr>
          <w:sz w:val="23"/>
          <w:szCs w:val="23"/>
        </w:rPr>
        <w:t>Previous Arkansas Contracts</w:t>
      </w:r>
      <w:r w:rsidR="007F0D62" w:rsidRPr="003A6F31">
        <w:rPr>
          <w:sz w:val="23"/>
          <w:szCs w:val="23"/>
        </w:rPr>
        <w:tab/>
      </w:r>
      <w:r w:rsidR="007F0D62" w:rsidRPr="003A6F31">
        <w:rPr>
          <w:sz w:val="23"/>
          <w:szCs w:val="23"/>
        </w:rPr>
        <w:tab/>
      </w:r>
      <w:r w:rsidRPr="003A6F31">
        <w:rPr>
          <w:sz w:val="23"/>
          <w:szCs w:val="23"/>
        </w:rPr>
        <w:t>5</w:t>
      </w:r>
      <w:r w:rsidRPr="003A6F31">
        <w:rPr>
          <w:sz w:val="23"/>
          <w:szCs w:val="23"/>
        </w:rPr>
        <w:tab/>
      </w:r>
      <w:r w:rsidRPr="003A6F31">
        <w:rPr>
          <w:sz w:val="23"/>
          <w:szCs w:val="23"/>
        </w:rPr>
        <w:tab/>
      </w:r>
    </w:p>
    <w:p w14:paraId="1BD62501" w14:textId="77777777" w:rsidR="006C1F4C" w:rsidRPr="003A6F31" w:rsidRDefault="006C1F4C" w:rsidP="001925B8">
      <w:pPr>
        <w:tabs>
          <w:tab w:val="left" w:pos="720"/>
          <w:tab w:val="left" w:pos="1080"/>
        </w:tabs>
        <w:ind w:left="1080"/>
        <w:jc w:val="both"/>
        <w:rPr>
          <w:sz w:val="23"/>
          <w:szCs w:val="23"/>
        </w:rPr>
      </w:pPr>
    </w:p>
    <w:p w14:paraId="01565568" w14:textId="046C15B3" w:rsidR="006C1F4C" w:rsidRPr="003A6F31" w:rsidRDefault="006C1F4C" w:rsidP="006C1F4C">
      <w:pPr>
        <w:pStyle w:val="ListParagraph"/>
        <w:numPr>
          <w:ilvl w:val="0"/>
          <w:numId w:val="24"/>
        </w:numPr>
        <w:tabs>
          <w:tab w:val="left" w:pos="720"/>
          <w:tab w:val="left" w:pos="1080"/>
        </w:tabs>
        <w:jc w:val="both"/>
        <w:rPr>
          <w:sz w:val="23"/>
          <w:szCs w:val="23"/>
          <w:u w:val="single"/>
        </w:rPr>
      </w:pPr>
      <w:r w:rsidRPr="003A6F31">
        <w:rPr>
          <w:sz w:val="23"/>
          <w:szCs w:val="23"/>
        </w:rPr>
        <w:t>Risk Management Plan</w:t>
      </w:r>
      <w:r w:rsidRPr="003A6F31">
        <w:rPr>
          <w:sz w:val="23"/>
          <w:szCs w:val="23"/>
        </w:rPr>
        <w:tab/>
      </w:r>
      <w:r w:rsidRPr="003A6F31">
        <w:rPr>
          <w:sz w:val="23"/>
          <w:szCs w:val="23"/>
        </w:rPr>
        <w:tab/>
      </w:r>
      <w:r w:rsidRPr="003A6F31">
        <w:rPr>
          <w:sz w:val="23"/>
          <w:szCs w:val="23"/>
        </w:rPr>
        <w:tab/>
      </w:r>
      <w:r w:rsidRPr="003A6F31">
        <w:rPr>
          <w:sz w:val="23"/>
          <w:szCs w:val="23"/>
          <w:u w:val="single"/>
        </w:rPr>
        <w:t>5</w:t>
      </w:r>
      <w:r w:rsidRPr="003A6F31">
        <w:rPr>
          <w:sz w:val="23"/>
          <w:szCs w:val="23"/>
        </w:rPr>
        <w:tab/>
      </w:r>
      <w:r w:rsidRPr="003A6F31">
        <w:rPr>
          <w:sz w:val="23"/>
          <w:szCs w:val="23"/>
        </w:rPr>
        <w:tab/>
      </w:r>
      <w:r w:rsidRPr="003A6F31">
        <w:rPr>
          <w:sz w:val="23"/>
          <w:szCs w:val="23"/>
        </w:rPr>
        <w:tab/>
      </w:r>
    </w:p>
    <w:p w14:paraId="6817398A" w14:textId="77777777" w:rsidR="007F0D62" w:rsidRPr="006C1F4C" w:rsidRDefault="007F0D62">
      <w:pPr>
        <w:tabs>
          <w:tab w:val="left" w:pos="720"/>
          <w:tab w:val="left" w:pos="1080"/>
        </w:tabs>
        <w:jc w:val="both"/>
        <w:rPr>
          <w:sz w:val="23"/>
          <w:szCs w:val="23"/>
        </w:rPr>
      </w:pPr>
    </w:p>
    <w:p w14:paraId="5E075D44" w14:textId="1900316C" w:rsidR="007F0D62" w:rsidRDefault="007F0D62">
      <w:pPr>
        <w:tabs>
          <w:tab w:val="left" w:pos="720"/>
          <w:tab w:val="left" w:pos="1080"/>
        </w:tabs>
        <w:jc w:val="both"/>
        <w:rPr>
          <w:sz w:val="23"/>
          <w:szCs w:val="23"/>
        </w:rPr>
      </w:pPr>
      <w:r w:rsidRPr="006C1F4C">
        <w:rPr>
          <w:sz w:val="23"/>
          <w:szCs w:val="23"/>
        </w:rPr>
        <w:tab/>
      </w:r>
      <w:r w:rsidRPr="006C1F4C">
        <w:rPr>
          <w:sz w:val="23"/>
          <w:szCs w:val="23"/>
        </w:rPr>
        <w:tab/>
        <w:t xml:space="preserve">TOTAL          </w:t>
      </w:r>
      <w:r w:rsidR="00943786" w:rsidRPr="006C1F4C">
        <w:rPr>
          <w:sz w:val="23"/>
          <w:szCs w:val="23"/>
        </w:rPr>
        <w:t xml:space="preserve"> </w:t>
      </w:r>
      <w:r w:rsidR="006C1F4C" w:rsidRPr="006C1F4C">
        <w:rPr>
          <w:sz w:val="23"/>
          <w:szCs w:val="23"/>
        </w:rPr>
        <w:tab/>
      </w:r>
      <w:r w:rsidR="006C1F4C" w:rsidRPr="006C1F4C">
        <w:rPr>
          <w:sz w:val="23"/>
          <w:szCs w:val="23"/>
        </w:rPr>
        <w:tab/>
      </w:r>
      <w:r w:rsidR="006C1F4C" w:rsidRPr="006C1F4C">
        <w:rPr>
          <w:sz w:val="23"/>
          <w:szCs w:val="23"/>
        </w:rPr>
        <w:tab/>
      </w:r>
      <w:r w:rsidR="006C1F4C" w:rsidRPr="006C1F4C">
        <w:rPr>
          <w:sz w:val="23"/>
          <w:szCs w:val="23"/>
        </w:rPr>
        <w:tab/>
      </w:r>
      <w:r w:rsidR="001E116F">
        <w:rPr>
          <w:sz w:val="23"/>
          <w:szCs w:val="23"/>
        </w:rPr>
        <w:t>50</w:t>
      </w:r>
      <w:r w:rsidR="002776E9">
        <w:rPr>
          <w:sz w:val="23"/>
          <w:szCs w:val="23"/>
        </w:rPr>
        <w:tab/>
      </w:r>
      <w:r w:rsidR="002776E9">
        <w:rPr>
          <w:sz w:val="23"/>
          <w:szCs w:val="23"/>
        </w:rPr>
        <w:tab/>
      </w:r>
    </w:p>
    <w:p w14:paraId="06925478" w14:textId="4DECBFCD" w:rsidR="00941E42" w:rsidRPr="00941E42" w:rsidRDefault="00941E42">
      <w:pPr>
        <w:tabs>
          <w:tab w:val="left" w:pos="720"/>
          <w:tab w:val="left" w:pos="1080"/>
        </w:tabs>
        <w:jc w:val="both"/>
        <w:rPr>
          <w:color w:val="FF0000"/>
          <w:sz w:val="23"/>
          <w:szCs w:val="23"/>
        </w:rPr>
      </w:pPr>
    </w:p>
    <w:p w14:paraId="3F5F9FA8" w14:textId="77777777" w:rsidR="007F0D62" w:rsidRPr="000E325A" w:rsidRDefault="007F0D62">
      <w:pPr>
        <w:tabs>
          <w:tab w:val="left" w:pos="720"/>
          <w:tab w:val="left" w:pos="1080"/>
        </w:tabs>
        <w:jc w:val="both"/>
        <w:rPr>
          <w:sz w:val="23"/>
          <w:szCs w:val="23"/>
        </w:rPr>
      </w:pPr>
      <w:r>
        <w:rPr>
          <w:sz w:val="23"/>
          <w:szCs w:val="23"/>
        </w:rPr>
        <w:t>E</w:t>
      </w:r>
      <w:r w:rsidRPr="000E325A">
        <w:rPr>
          <w:sz w:val="23"/>
          <w:szCs w:val="23"/>
        </w:rPr>
        <w:t>.</w:t>
      </w:r>
      <w:r w:rsidRPr="000E325A">
        <w:rPr>
          <w:sz w:val="23"/>
          <w:szCs w:val="23"/>
        </w:rPr>
        <w:tab/>
        <w:t>Notification of Results</w:t>
      </w:r>
    </w:p>
    <w:p w14:paraId="527CCBD1" w14:textId="77777777" w:rsidR="007F0D62" w:rsidRPr="000E325A" w:rsidRDefault="007F0D62">
      <w:pPr>
        <w:tabs>
          <w:tab w:val="left" w:pos="720"/>
          <w:tab w:val="left" w:pos="1080"/>
        </w:tabs>
        <w:jc w:val="both"/>
        <w:rPr>
          <w:sz w:val="23"/>
          <w:szCs w:val="23"/>
        </w:rPr>
      </w:pPr>
    </w:p>
    <w:p w14:paraId="18A3FE53" w14:textId="77777777" w:rsidR="007F0D62" w:rsidRPr="000E325A" w:rsidRDefault="007F0D62">
      <w:pPr>
        <w:tabs>
          <w:tab w:val="left" w:pos="720"/>
          <w:tab w:val="left" w:pos="1080"/>
        </w:tabs>
        <w:ind w:left="1080"/>
        <w:jc w:val="both"/>
        <w:rPr>
          <w:sz w:val="23"/>
          <w:szCs w:val="23"/>
        </w:rPr>
      </w:pPr>
      <w:r w:rsidRPr="000E325A">
        <w:rPr>
          <w:sz w:val="23"/>
          <w:szCs w:val="23"/>
        </w:rPr>
        <w:t>I</w:t>
      </w:r>
      <w:r w:rsidR="00780298">
        <w:rPr>
          <w:sz w:val="23"/>
          <w:szCs w:val="23"/>
        </w:rPr>
        <w:t xml:space="preserve">n accordance with </w:t>
      </w:r>
      <w:r>
        <w:rPr>
          <w:sz w:val="23"/>
          <w:szCs w:val="23"/>
        </w:rPr>
        <w:t>MSC § 2-106</w:t>
      </w:r>
      <w:r w:rsidRPr="000E325A">
        <w:rPr>
          <w:sz w:val="23"/>
          <w:szCs w:val="23"/>
        </w:rPr>
        <w:t xml:space="preserve">, within three (3) working days after the committee has completed this portion of the evaluation, </w:t>
      </w:r>
      <w:r w:rsidR="00160FB4">
        <w:rPr>
          <w:sz w:val="23"/>
          <w:szCs w:val="23"/>
        </w:rPr>
        <w:t>the Agency</w:t>
      </w:r>
      <w:r w:rsidRPr="000E325A">
        <w:rPr>
          <w:sz w:val="23"/>
          <w:szCs w:val="23"/>
        </w:rPr>
        <w:t xml:space="preserve"> shall notify all respondents of the results.  Only the names of the consultants selected for interviews will be released at this time.  The scoring results and the ranking order of the consultants shall remain confidential.  The time, date and location of the interviews shall be included in this notification.</w:t>
      </w:r>
      <w:r w:rsidRPr="000E325A">
        <w:rPr>
          <w:sz w:val="23"/>
          <w:szCs w:val="23"/>
        </w:rPr>
        <w:tab/>
      </w:r>
    </w:p>
    <w:p w14:paraId="6660711E" w14:textId="77777777" w:rsidR="007F0D62" w:rsidRDefault="007F0D62">
      <w:pPr>
        <w:jc w:val="both"/>
        <w:rPr>
          <w:b/>
          <w:sz w:val="23"/>
          <w:szCs w:val="23"/>
        </w:rPr>
      </w:pPr>
    </w:p>
    <w:p w14:paraId="1CE08A3B" w14:textId="77777777" w:rsidR="007F0D62" w:rsidRPr="000E325A" w:rsidRDefault="007F0D62">
      <w:pPr>
        <w:jc w:val="both"/>
        <w:rPr>
          <w:b/>
          <w:sz w:val="23"/>
          <w:szCs w:val="23"/>
        </w:rPr>
      </w:pPr>
    </w:p>
    <w:p w14:paraId="6D23B659" w14:textId="77777777" w:rsidR="007F0D62" w:rsidRPr="000E325A" w:rsidRDefault="007F0D62">
      <w:pPr>
        <w:jc w:val="both"/>
        <w:rPr>
          <w:b/>
          <w:sz w:val="23"/>
          <w:szCs w:val="23"/>
        </w:rPr>
      </w:pPr>
      <w:r w:rsidRPr="000E325A">
        <w:rPr>
          <w:b/>
          <w:sz w:val="23"/>
          <w:szCs w:val="23"/>
        </w:rPr>
        <w:t>VI.</w:t>
      </w:r>
      <w:r w:rsidRPr="000E325A">
        <w:rPr>
          <w:b/>
          <w:sz w:val="23"/>
          <w:szCs w:val="23"/>
        </w:rPr>
        <w:tab/>
        <w:t>SELECTION OF CONSULTANTS FOR INTERVIEWS</w:t>
      </w:r>
    </w:p>
    <w:p w14:paraId="0E176806" w14:textId="77777777" w:rsidR="007F0D62" w:rsidRPr="000E325A" w:rsidRDefault="007F0D62">
      <w:pPr>
        <w:jc w:val="both"/>
        <w:rPr>
          <w:b/>
          <w:sz w:val="23"/>
          <w:szCs w:val="23"/>
        </w:rPr>
      </w:pPr>
      <w:r w:rsidRPr="000E325A">
        <w:rPr>
          <w:b/>
          <w:sz w:val="23"/>
          <w:szCs w:val="23"/>
        </w:rPr>
        <w:tab/>
      </w:r>
    </w:p>
    <w:p w14:paraId="32FE730A" w14:textId="77777777" w:rsidR="007F0D62" w:rsidRPr="000E325A" w:rsidRDefault="00780298">
      <w:pPr>
        <w:ind w:left="720" w:hanging="720"/>
        <w:jc w:val="both"/>
        <w:rPr>
          <w:sz w:val="23"/>
          <w:szCs w:val="23"/>
        </w:rPr>
      </w:pPr>
      <w:r>
        <w:rPr>
          <w:sz w:val="23"/>
          <w:szCs w:val="23"/>
        </w:rPr>
        <w:t>A.</w:t>
      </w:r>
      <w:r>
        <w:rPr>
          <w:sz w:val="23"/>
          <w:szCs w:val="23"/>
        </w:rPr>
        <w:tab/>
        <w:t xml:space="preserve">In accordance with </w:t>
      </w:r>
      <w:r w:rsidR="007F0D62">
        <w:rPr>
          <w:sz w:val="23"/>
          <w:szCs w:val="23"/>
        </w:rPr>
        <w:t>MSC §2-106,</w:t>
      </w:r>
      <w:r w:rsidR="007F0D62" w:rsidRPr="000E325A">
        <w:rPr>
          <w:sz w:val="23"/>
          <w:szCs w:val="23"/>
        </w:rPr>
        <w:t xml:space="preserve"> </w:t>
      </w:r>
      <w:r w:rsidR="00A447B5" w:rsidRPr="003A6F31">
        <w:rPr>
          <w:sz w:val="23"/>
          <w:szCs w:val="23"/>
        </w:rPr>
        <w:t xml:space="preserve">a minimum of three (3) and </w:t>
      </w:r>
      <w:r w:rsidR="007F0D62" w:rsidRPr="000E325A">
        <w:rPr>
          <w:sz w:val="23"/>
          <w:szCs w:val="23"/>
        </w:rPr>
        <w:t>a maximum of five (5) consultants shall be identified as the most responsively qualified and shall be selected for the oral presentation and interview phase.  The total scores from all evaluators shall be averaged to arrive at a ranking for each submittal.  The consultants having the highest average scores shall be selected for interviews.  In the event of a tie score(s) for any position of ranking, the tie(s) shall be broken by coin toss elimination.  The consultant winning the coin toss shall be placed in the ranking above the loser of the toss.  The coin toss shall be conducted by the evaluation committee chair and witnessed by the facilitator.</w:t>
      </w:r>
      <w:r w:rsidR="00711FC0">
        <w:rPr>
          <w:sz w:val="23"/>
          <w:szCs w:val="23"/>
        </w:rPr>
        <w:t xml:space="preserve"> </w:t>
      </w:r>
      <w:r w:rsidR="00711FC0" w:rsidRPr="00A87B41">
        <w:rPr>
          <w:sz w:val="23"/>
          <w:szCs w:val="23"/>
        </w:rPr>
        <w:t xml:space="preserve">When ranking is to be decided by coin toss, the facilitator shall notify the affected consultant’s and extend an offer for the consultant to witness the coin toss decision.  If the consultant declines to attend it shall be so noted in the meeting minutes. </w:t>
      </w:r>
    </w:p>
    <w:p w14:paraId="66901DB3" w14:textId="77777777" w:rsidR="007F0D62" w:rsidRPr="000E325A" w:rsidRDefault="007F0D62">
      <w:pPr>
        <w:ind w:left="720" w:hanging="720"/>
        <w:jc w:val="both"/>
        <w:rPr>
          <w:sz w:val="23"/>
          <w:szCs w:val="23"/>
        </w:rPr>
      </w:pPr>
    </w:p>
    <w:p w14:paraId="41D0386A" w14:textId="77777777" w:rsidR="007F0D62" w:rsidRPr="000E325A" w:rsidRDefault="007F0D62">
      <w:pPr>
        <w:ind w:left="720" w:hanging="720"/>
        <w:jc w:val="both"/>
        <w:rPr>
          <w:sz w:val="23"/>
          <w:szCs w:val="23"/>
        </w:rPr>
      </w:pPr>
      <w:r w:rsidRPr="000E325A">
        <w:rPr>
          <w:sz w:val="23"/>
          <w:szCs w:val="23"/>
        </w:rPr>
        <w:t>B.</w:t>
      </w:r>
      <w:r w:rsidRPr="000E325A">
        <w:rPr>
          <w:sz w:val="23"/>
          <w:szCs w:val="23"/>
        </w:rPr>
        <w:tab/>
        <w:t>The order of the scheduled times for interviews shall be determined by random drawing.  The names of the consultants selected for interview shall be placed in a container and the names drawn one at a time from the container by the evaluation committee facilitator.  The order of the schedule shall be as follows; the first name drawn shall have the first time slot; the second name drawn the second slot and so forth until all names are drawn.  All interviews may be scheduled for the same date and location.</w:t>
      </w:r>
    </w:p>
    <w:p w14:paraId="6C1112EC" w14:textId="77777777" w:rsidR="007F0D62" w:rsidRPr="000E325A" w:rsidRDefault="007F0D62">
      <w:pPr>
        <w:ind w:left="720"/>
        <w:jc w:val="both"/>
        <w:rPr>
          <w:sz w:val="23"/>
          <w:szCs w:val="23"/>
        </w:rPr>
      </w:pPr>
    </w:p>
    <w:p w14:paraId="660FCE76" w14:textId="77777777" w:rsidR="00711FC0" w:rsidRDefault="007F0D62">
      <w:pPr>
        <w:ind w:left="720" w:hanging="720"/>
        <w:jc w:val="both"/>
        <w:rPr>
          <w:sz w:val="23"/>
          <w:szCs w:val="23"/>
        </w:rPr>
      </w:pPr>
      <w:r w:rsidRPr="000E325A">
        <w:rPr>
          <w:sz w:val="23"/>
          <w:szCs w:val="23"/>
        </w:rPr>
        <w:t>C.</w:t>
      </w:r>
      <w:r w:rsidRPr="000E325A">
        <w:rPr>
          <w:sz w:val="23"/>
          <w:szCs w:val="23"/>
        </w:rPr>
        <w:tab/>
        <w:t xml:space="preserve">Should </w:t>
      </w:r>
      <w:r w:rsidR="004D7311">
        <w:rPr>
          <w:sz w:val="23"/>
          <w:szCs w:val="23"/>
        </w:rPr>
        <w:t>the Agency</w:t>
      </w:r>
      <w:r w:rsidRPr="000E325A">
        <w:rPr>
          <w:sz w:val="23"/>
          <w:szCs w:val="23"/>
        </w:rPr>
        <w:t xml:space="preserve"> receive only one response to this solicitation, </w:t>
      </w:r>
      <w:r w:rsidR="00A87B41">
        <w:rPr>
          <w:sz w:val="23"/>
          <w:szCs w:val="23"/>
        </w:rPr>
        <w:t xml:space="preserve">the </w:t>
      </w:r>
      <w:r w:rsidR="00A87B41" w:rsidRPr="00004619">
        <w:rPr>
          <w:sz w:val="23"/>
          <w:szCs w:val="23"/>
        </w:rPr>
        <w:t>A</w:t>
      </w:r>
      <w:r w:rsidR="00A87B41">
        <w:rPr>
          <w:sz w:val="23"/>
          <w:szCs w:val="23"/>
        </w:rPr>
        <w:t>gency</w:t>
      </w:r>
      <w:r w:rsidR="00A87B41" w:rsidRPr="000E325A">
        <w:rPr>
          <w:sz w:val="23"/>
          <w:szCs w:val="23"/>
        </w:rPr>
        <w:t xml:space="preserve"> </w:t>
      </w:r>
      <w:r w:rsidRPr="000E325A">
        <w:rPr>
          <w:sz w:val="23"/>
          <w:szCs w:val="23"/>
        </w:rPr>
        <w:t>may requ</w:t>
      </w:r>
      <w:r w:rsidR="00466340">
        <w:rPr>
          <w:sz w:val="23"/>
          <w:szCs w:val="23"/>
        </w:rPr>
        <w:t>est the DBA</w:t>
      </w:r>
      <w:r w:rsidRPr="000E325A">
        <w:rPr>
          <w:sz w:val="23"/>
          <w:szCs w:val="23"/>
        </w:rPr>
        <w:t xml:space="preserve"> Design Review Section to waive the interview phase and proceed directly to the negotiation of a contract with the single respondent or </w:t>
      </w:r>
      <w:r w:rsidR="00A87B41">
        <w:rPr>
          <w:sz w:val="23"/>
          <w:szCs w:val="23"/>
        </w:rPr>
        <w:t xml:space="preserve">the </w:t>
      </w:r>
      <w:r w:rsidR="00A87B41" w:rsidRPr="00004619">
        <w:rPr>
          <w:sz w:val="23"/>
          <w:szCs w:val="23"/>
        </w:rPr>
        <w:t>A</w:t>
      </w:r>
      <w:r w:rsidR="00A87B41">
        <w:rPr>
          <w:sz w:val="23"/>
          <w:szCs w:val="23"/>
        </w:rPr>
        <w:t>gency</w:t>
      </w:r>
      <w:r w:rsidR="00A87B41" w:rsidRPr="000E325A">
        <w:rPr>
          <w:sz w:val="23"/>
          <w:szCs w:val="23"/>
        </w:rPr>
        <w:t xml:space="preserve"> </w:t>
      </w:r>
      <w:r w:rsidRPr="000E325A">
        <w:rPr>
          <w:sz w:val="23"/>
          <w:szCs w:val="23"/>
        </w:rPr>
        <w:t xml:space="preserve">may re-evaluate the services requested and re-advertise the solicitation.  If </w:t>
      </w:r>
      <w:r w:rsidR="00A87B41">
        <w:rPr>
          <w:sz w:val="23"/>
          <w:szCs w:val="23"/>
        </w:rPr>
        <w:t xml:space="preserve">the </w:t>
      </w:r>
      <w:r w:rsidR="00A87B41" w:rsidRPr="00004619">
        <w:rPr>
          <w:sz w:val="23"/>
          <w:szCs w:val="23"/>
        </w:rPr>
        <w:t>A</w:t>
      </w:r>
      <w:r w:rsidR="00A87B41">
        <w:rPr>
          <w:sz w:val="23"/>
          <w:szCs w:val="23"/>
        </w:rPr>
        <w:t>gency</w:t>
      </w:r>
      <w:r w:rsidR="00A87B41" w:rsidRPr="000E325A">
        <w:rPr>
          <w:sz w:val="23"/>
          <w:szCs w:val="23"/>
        </w:rPr>
        <w:t xml:space="preserve"> </w:t>
      </w:r>
      <w:r w:rsidRPr="000E325A">
        <w:rPr>
          <w:sz w:val="23"/>
          <w:szCs w:val="23"/>
        </w:rPr>
        <w:t>elects to request the wa</w:t>
      </w:r>
      <w:r>
        <w:rPr>
          <w:sz w:val="23"/>
          <w:szCs w:val="23"/>
        </w:rPr>
        <w:t>iver, the committee</w:t>
      </w:r>
      <w:r w:rsidRPr="000E325A">
        <w:rPr>
          <w:sz w:val="23"/>
          <w:szCs w:val="23"/>
        </w:rPr>
        <w:t xml:space="preserve"> shall complete the evaluation of the one</w:t>
      </w:r>
      <w:r>
        <w:rPr>
          <w:sz w:val="23"/>
          <w:szCs w:val="23"/>
        </w:rPr>
        <w:t xml:space="preserve"> respondent</w:t>
      </w:r>
      <w:r w:rsidRPr="000E325A">
        <w:rPr>
          <w:sz w:val="23"/>
          <w:szCs w:val="23"/>
        </w:rPr>
        <w:t xml:space="preserve"> to ensu</w:t>
      </w:r>
      <w:r>
        <w:rPr>
          <w:sz w:val="23"/>
          <w:szCs w:val="23"/>
        </w:rPr>
        <w:t>re the consultant</w:t>
      </w:r>
      <w:r w:rsidRPr="000E325A">
        <w:rPr>
          <w:sz w:val="23"/>
          <w:szCs w:val="23"/>
        </w:rPr>
        <w:t xml:space="preserve"> meets the minimum q</w:t>
      </w:r>
      <w:r w:rsidR="00711FC0">
        <w:rPr>
          <w:sz w:val="23"/>
          <w:szCs w:val="23"/>
        </w:rPr>
        <w:t xml:space="preserve">ualifications and expectations.  </w:t>
      </w:r>
    </w:p>
    <w:p w14:paraId="07705FE9" w14:textId="77777777" w:rsidR="00870C74" w:rsidRDefault="00870C74">
      <w:pPr>
        <w:ind w:left="720" w:hanging="720"/>
        <w:jc w:val="both"/>
        <w:rPr>
          <w:sz w:val="23"/>
          <w:szCs w:val="23"/>
        </w:rPr>
      </w:pPr>
    </w:p>
    <w:p w14:paraId="7D1C155A" w14:textId="77777777" w:rsidR="00870C74" w:rsidRDefault="00870C74">
      <w:pPr>
        <w:ind w:left="720" w:hanging="720"/>
        <w:jc w:val="both"/>
        <w:rPr>
          <w:sz w:val="23"/>
          <w:szCs w:val="23"/>
        </w:rPr>
      </w:pPr>
    </w:p>
    <w:p w14:paraId="7C5CC93D" w14:textId="3776D809" w:rsidR="007F0D62" w:rsidRPr="000E325A" w:rsidRDefault="007F0D62" w:rsidP="0076552A">
      <w:pPr>
        <w:ind w:left="720" w:hanging="720"/>
        <w:jc w:val="both"/>
        <w:rPr>
          <w:b/>
          <w:sz w:val="23"/>
          <w:szCs w:val="23"/>
        </w:rPr>
      </w:pPr>
      <w:r w:rsidRPr="000E325A">
        <w:rPr>
          <w:sz w:val="23"/>
          <w:szCs w:val="23"/>
        </w:rPr>
        <w:t xml:space="preserve"> </w:t>
      </w:r>
      <w:r w:rsidRPr="00291741">
        <w:rPr>
          <w:b/>
          <w:sz w:val="23"/>
          <w:szCs w:val="23"/>
        </w:rPr>
        <w:t>VII.</w:t>
      </w:r>
      <w:r w:rsidRPr="00291741">
        <w:rPr>
          <w:b/>
          <w:sz w:val="23"/>
          <w:szCs w:val="23"/>
        </w:rPr>
        <w:tab/>
        <w:t>ORAL PRESENTATIONS AND INTERVIEWS</w:t>
      </w:r>
    </w:p>
    <w:p w14:paraId="0EA126F8" w14:textId="77777777" w:rsidR="007F0D62" w:rsidRPr="000E325A" w:rsidRDefault="007F0D62">
      <w:pPr>
        <w:jc w:val="both"/>
        <w:rPr>
          <w:b/>
          <w:sz w:val="23"/>
          <w:szCs w:val="23"/>
        </w:rPr>
      </w:pPr>
    </w:p>
    <w:p w14:paraId="5760AAAB" w14:textId="77777777" w:rsidR="007F0D62" w:rsidRPr="000E325A" w:rsidRDefault="007F0D62">
      <w:pPr>
        <w:jc w:val="both"/>
        <w:rPr>
          <w:sz w:val="23"/>
          <w:szCs w:val="23"/>
        </w:rPr>
      </w:pPr>
      <w:r w:rsidRPr="000E325A">
        <w:rPr>
          <w:sz w:val="23"/>
          <w:szCs w:val="23"/>
        </w:rPr>
        <w:t>A.</w:t>
      </w:r>
      <w:r w:rsidRPr="000E325A">
        <w:rPr>
          <w:sz w:val="23"/>
          <w:szCs w:val="23"/>
        </w:rPr>
        <w:tab/>
        <w:t>General</w:t>
      </w:r>
    </w:p>
    <w:p w14:paraId="32805344" w14:textId="77777777" w:rsidR="007F0D62" w:rsidRPr="000E325A" w:rsidRDefault="007F0D62">
      <w:pPr>
        <w:jc w:val="both"/>
        <w:rPr>
          <w:sz w:val="23"/>
          <w:szCs w:val="23"/>
        </w:rPr>
      </w:pPr>
    </w:p>
    <w:p w14:paraId="000715D3" w14:textId="1024D72B" w:rsidR="007F0D62" w:rsidRPr="000E325A" w:rsidRDefault="007F0D62">
      <w:pPr>
        <w:tabs>
          <w:tab w:val="left" w:pos="1080"/>
        </w:tabs>
        <w:ind w:left="1080" w:hanging="360"/>
        <w:jc w:val="both"/>
        <w:rPr>
          <w:sz w:val="23"/>
          <w:szCs w:val="23"/>
        </w:rPr>
      </w:pPr>
      <w:r w:rsidRPr="000E325A">
        <w:rPr>
          <w:sz w:val="23"/>
          <w:szCs w:val="23"/>
        </w:rPr>
        <w:t>1.</w:t>
      </w:r>
      <w:r w:rsidRPr="000E325A">
        <w:rPr>
          <w:sz w:val="23"/>
          <w:szCs w:val="23"/>
        </w:rPr>
        <w:tab/>
        <w:t>Each consultant selected shall be notified in writing of their selection and scheduled for oral presentations and interviews. Consultant shall be given no less than 14 calendar days to prepare for this meeting.  Consultant should be prepared to answer questions concerning the qualifications and capabilities of their proposed team and the presentation should be well prepared and concise.  The consultan</w:t>
      </w:r>
      <w:r w:rsidR="00874493">
        <w:rPr>
          <w:sz w:val="23"/>
          <w:szCs w:val="23"/>
        </w:rPr>
        <w:t xml:space="preserve">t will be given approximately </w:t>
      </w:r>
      <w:r w:rsidR="00941E42" w:rsidRPr="00FA0ACC">
        <w:rPr>
          <w:sz w:val="23"/>
          <w:szCs w:val="23"/>
        </w:rPr>
        <w:t>30-</w:t>
      </w:r>
      <w:r w:rsidR="00A03F0A" w:rsidRPr="00FA0ACC">
        <w:rPr>
          <w:sz w:val="23"/>
          <w:szCs w:val="23"/>
        </w:rPr>
        <w:t>45</w:t>
      </w:r>
      <w:r w:rsidR="00874493" w:rsidRPr="00FA0ACC">
        <w:rPr>
          <w:sz w:val="23"/>
          <w:szCs w:val="23"/>
        </w:rPr>
        <w:t xml:space="preserve"> </w:t>
      </w:r>
      <w:r w:rsidR="00941E42" w:rsidRPr="00FA0ACC">
        <w:rPr>
          <w:sz w:val="23"/>
          <w:szCs w:val="23"/>
        </w:rPr>
        <w:t>(TBD)</w:t>
      </w:r>
      <w:r w:rsidR="00941E42">
        <w:rPr>
          <w:sz w:val="23"/>
          <w:szCs w:val="23"/>
        </w:rPr>
        <w:t xml:space="preserve"> </w:t>
      </w:r>
      <w:r w:rsidRPr="000E325A">
        <w:rPr>
          <w:sz w:val="23"/>
          <w:szCs w:val="23"/>
        </w:rPr>
        <w:t>minutes</w:t>
      </w:r>
      <w:r w:rsidR="002237CC">
        <w:rPr>
          <w:sz w:val="23"/>
          <w:szCs w:val="23"/>
        </w:rPr>
        <w:t xml:space="preserve"> </w:t>
      </w:r>
      <w:r w:rsidRPr="000E325A">
        <w:rPr>
          <w:sz w:val="23"/>
          <w:szCs w:val="23"/>
        </w:rPr>
        <w:t xml:space="preserve">to discuss their unique qualifications and team structure and to present examples of their previous works.  Approximately 15 minutes will be allocated for the committee to ask questions relevant to the proposed team and the project.  After the </w:t>
      </w:r>
      <w:r w:rsidR="00FA0ACC" w:rsidRPr="000E325A">
        <w:rPr>
          <w:sz w:val="23"/>
          <w:szCs w:val="23"/>
        </w:rPr>
        <w:t>question-and-answer</w:t>
      </w:r>
      <w:r w:rsidRPr="000E325A">
        <w:rPr>
          <w:sz w:val="23"/>
          <w:szCs w:val="23"/>
        </w:rPr>
        <w:t xml:space="preserve"> period, approximately 2 minutes will </w:t>
      </w:r>
      <w:r w:rsidR="00FA0ACC" w:rsidRPr="000E325A">
        <w:rPr>
          <w:sz w:val="23"/>
          <w:szCs w:val="23"/>
        </w:rPr>
        <w:t>be allocated</w:t>
      </w:r>
      <w:r w:rsidRPr="000E325A">
        <w:rPr>
          <w:sz w:val="23"/>
          <w:szCs w:val="23"/>
        </w:rPr>
        <w:t xml:space="preserve"> for the consultant to make a brief closing statement regarding why he believes his firm/team is the best qualified for this project.</w:t>
      </w:r>
    </w:p>
    <w:p w14:paraId="2ADCE305" w14:textId="77777777" w:rsidR="007F0D62" w:rsidRPr="000E325A" w:rsidRDefault="007F0D62">
      <w:pPr>
        <w:ind w:left="720"/>
        <w:jc w:val="both"/>
        <w:rPr>
          <w:sz w:val="23"/>
          <w:szCs w:val="23"/>
        </w:rPr>
      </w:pPr>
    </w:p>
    <w:p w14:paraId="76FE0677" w14:textId="77777777" w:rsidR="007F0D62" w:rsidRPr="000E325A" w:rsidRDefault="007F0D62">
      <w:pPr>
        <w:tabs>
          <w:tab w:val="left" w:pos="1080"/>
        </w:tabs>
        <w:ind w:left="1080" w:hanging="360"/>
        <w:jc w:val="both"/>
        <w:rPr>
          <w:sz w:val="23"/>
          <w:szCs w:val="23"/>
        </w:rPr>
      </w:pPr>
      <w:r w:rsidRPr="000E325A">
        <w:rPr>
          <w:sz w:val="23"/>
          <w:szCs w:val="23"/>
        </w:rPr>
        <w:t>2.</w:t>
      </w:r>
      <w:r w:rsidRPr="000E325A">
        <w:rPr>
          <w:sz w:val="23"/>
          <w:szCs w:val="23"/>
        </w:rPr>
        <w:tab/>
        <w:t xml:space="preserve">Interviews </w:t>
      </w:r>
      <w:r>
        <w:rPr>
          <w:sz w:val="23"/>
          <w:szCs w:val="23"/>
        </w:rPr>
        <w:t>shall be conducted at the location shown</w:t>
      </w:r>
      <w:r w:rsidRPr="000E325A">
        <w:rPr>
          <w:sz w:val="23"/>
          <w:szCs w:val="23"/>
        </w:rPr>
        <w:t xml:space="preserve"> in the letter of notification.  The consultant may use photographic slides, power point presentations or poste</w:t>
      </w:r>
      <w:r w:rsidR="00820663">
        <w:rPr>
          <w:sz w:val="23"/>
          <w:szCs w:val="23"/>
        </w:rPr>
        <w:t>r board displays for visual</w:t>
      </w:r>
      <w:r w:rsidR="00820663" w:rsidRPr="003A6F31">
        <w:rPr>
          <w:sz w:val="23"/>
          <w:szCs w:val="23"/>
        </w:rPr>
        <w:t xml:space="preserve"> aid</w:t>
      </w:r>
      <w:r w:rsidRPr="003A6F31">
        <w:rPr>
          <w:sz w:val="23"/>
          <w:szCs w:val="23"/>
        </w:rPr>
        <w:t xml:space="preserve">s </w:t>
      </w:r>
      <w:r w:rsidRPr="000E325A">
        <w:rPr>
          <w:sz w:val="23"/>
          <w:szCs w:val="23"/>
        </w:rPr>
        <w:t xml:space="preserve">during the presentation.  It is the responsibility of the consultant to bring the necessary equipment including projectors, screens, stands or easels for this presentation.  </w:t>
      </w:r>
    </w:p>
    <w:p w14:paraId="0A4AEDEF" w14:textId="77777777" w:rsidR="007F0D62" w:rsidRPr="000E325A" w:rsidRDefault="007F0D62">
      <w:pPr>
        <w:ind w:left="720"/>
        <w:jc w:val="both"/>
        <w:rPr>
          <w:sz w:val="23"/>
          <w:szCs w:val="23"/>
        </w:rPr>
      </w:pPr>
    </w:p>
    <w:p w14:paraId="7796901C" w14:textId="6F3D0C5F" w:rsidR="007F0D62" w:rsidRPr="000E325A" w:rsidRDefault="007F0D62">
      <w:pPr>
        <w:tabs>
          <w:tab w:val="left" w:pos="720"/>
          <w:tab w:val="left" w:pos="1080"/>
        </w:tabs>
        <w:ind w:left="1080" w:hanging="1080"/>
        <w:jc w:val="both"/>
        <w:rPr>
          <w:sz w:val="23"/>
          <w:szCs w:val="23"/>
        </w:rPr>
      </w:pPr>
      <w:r w:rsidRPr="000E325A">
        <w:rPr>
          <w:sz w:val="23"/>
          <w:szCs w:val="23"/>
        </w:rPr>
        <w:tab/>
        <w:t>3.</w:t>
      </w:r>
      <w:r w:rsidRPr="000E325A">
        <w:rPr>
          <w:sz w:val="23"/>
          <w:szCs w:val="23"/>
        </w:rPr>
        <w:tab/>
        <w:t xml:space="preserve">The consultant may elect to provide paper copies of photographs or visual aids to the committee for later review.  </w:t>
      </w:r>
      <w:r w:rsidR="001765F6" w:rsidRPr="00A87B41">
        <w:rPr>
          <w:sz w:val="23"/>
          <w:szCs w:val="23"/>
        </w:rPr>
        <w:t>C</w:t>
      </w:r>
      <w:r w:rsidRPr="000E325A">
        <w:rPr>
          <w:sz w:val="23"/>
          <w:szCs w:val="23"/>
        </w:rPr>
        <w:t>opies shall be presented to the facilitator</w:t>
      </w:r>
      <w:r w:rsidR="001765F6">
        <w:rPr>
          <w:sz w:val="23"/>
          <w:szCs w:val="23"/>
        </w:rPr>
        <w:t xml:space="preserve"> </w:t>
      </w:r>
      <w:r w:rsidR="001765F6" w:rsidRPr="00A87B41">
        <w:rPr>
          <w:sz w:val="23"/>
          <w:szCs w:val="23"/>
        </w:rPr>
        <w:t xml:space="preserve">or committee </w:t>
      </w:r>
      <w:r w:rsidR="00E322BC" w:rsidRPr="00A87B41">
        <w:rPr>
          <w:sz w:val="23"/>
          <w:szCs w:val="23"/>
        </w:rPr>
        <w:t>chairperson</w:t>
      </w:r>
      <w:r w:rsidR="001765F6" w:rsidRPr="00A87B41">
        <w:rPr>
          <w:sz w:val="23"/>
          <w:szCs w:val="23"/>
        </w:rPr>
        <w:t xml:space="preserve"> at the time of the interviews</w:t>
      </w:r>
      <w:r w:rsidRPr="000E325A">
        <w:rPr>
          <w:sz w:val="23"/>
          <w:szCs w:val="23"/>
        </w:rPr>
        <w:t xml:space="preserve">.  Materials should be bound in a folder labeled in a similar manner to that of the initial response to the request for qualifications.  </w:t>
      </w:r>
      <w:r w:rsidRPr="00A87B41">
        <w:rPr>
          <w:sz w:val="23"/>
          <w:szCs w:val="23"/>
        </w:rPr>
        <w:t>The consultant may use photographic quality matte paper, color paper and other non-recyclable paper for this portion only.</w:t>
      </w:r>
      <w:r w:rsidRPr="00525FB4">
        <w:rPr>
          <w:sz w:val="23"/>
          <w:szCs w:val="23"/>
        </w:rPr>
        <w:t xml:space="preserve"> </w:t>
      </w:r>
      <w:r w:rsidRPr="000E325A">
        <w:rPr>
          <w:sz w:val="23"/>
          <w:szCs w:val="23"/>
        </w:rPr>
        <w:t xml:space="preserve"> This material shall be used by the committee as a reference only during the evaluation. It is not necessary to prepare elaborate exhibits, displays or presentations with high end audio or graphics.  No points shall be awarded or deducted for handout materials whether presented or not.</w:t>
      </w:r>
    </w:p>
    <w:p w14:paraId="66237B67" w14:textId="77777777" w:rsidR="007F0D62" w:rsidRPr="000E325A" w:rsidRDefault="007F0D62">
      <w:pPr>
        <w:ind w:left="720"/>
        <w:jc w:val="both"/>
        <w:rPr>
          <w:sz w:val="23"/>
          <w:szCs w:val="23"/>
        </w:rPr>
      </w:pPr>
    </w:p>
    <w:p w14:paraId="7A421AB9" w14:textId="77777777" w:rsidR="007F0D62" w:rsidRPr="000E325A" w:rsidRDefault="007F0D62">
      <w:pPr>
        <w:tabs>
          <w:tab w:val="left" w:pos="1080"/>
        </w:tabs>
        <w:ind w:left="1080" w:hanging="360"/>
        <w:jc w:val="both"/>
        <w:rPr>
          <w:sz w:val="23"/>
          <w:szCs w:val="23"/>
        </w:rPr>
      </w:pPr>
      <w:r w:rsidRPr="000E325A">
        <w:rPr>
          <w:sz w:val="23"/>
          <w:szCs w:val="23"/>
        </w:rPr>
        <w:t>4.</w:t>
      </w:r>
      <w:r w:rsidRPr="000E325A">
        <w:rPr>
          <w:sz w:val="23"/>
          <w:szCs w:val="23"/>
        </w:rPr>
        <w:tab/>
        <w:t>In accordan</w:t>
      </w:r>
      <w:r w:rsidR="004519BE">
        <w:rPr>
          <w:sz w:val="23"/>
          <w:szCs w:val="23"/>
        </w:rPr>
        <w:t xml:space="preserve">ce with </w:t>
      </w:r>
      <w:r>
        <w:rPr>
          <w:sz w:val="23"/>
          <w:szCs w:val="23"/>
        </w:rPr>
        <w:t>MSC § 2</w:t>
      </w:r>
      <w:r w:rsidRPr="000E325A">
        <w:rPr>
          <w:sz w:val="23"/>
          <w:szCs w:val="23"/>
        </w:rPr>
        <w:t>-106</w:t>
      </w:r>
      <w:r w:rsidRPr="00A447B5">
        <w:rPr>
          <w:b/>
          <w:sz w:val="23"/>
          <w:szCs w:val="23"/>
        </w:rPr>
        <w:t xml:space="preserve">, </w:t>
      </w:r>
      <w:r w:rsidRPr="003A6F31">
        <w:rPr>
          <w:b/>
          <w:sz w:val="23"/>
          <w:szCs w:val="23"/>
        </w:rPr>
        <w:t>preliminary designs or suggested designs for specific projects shall not be permitted</w:t>
      </w:r>
      <w:r w:rsidRPr="003A6F31">
        <w:rPr>
          <w:sz w:val="23"/>
          <w:szCs w:val="23"/>
        </w:rPr>
        <w:t xml:space="preserve">.  </w:t>
      </w:r>
      <w:r w:rsidRPr="000E325A">
        <w:rPr>
          <w:sz w:val="23"/>
          <w:szCs w:val="23"/>
        </w:rPr>
        <w:t>This includes renderings, sketches, site plans, space plans</w:t>
      </w:r>
      <w:r>
        <w:rPr>
          <w:sz w:val="23"/>
          <w:szCs w:val="23"/>
        </w:rPr>
        <w:t>,</w:t>
      </w:r>
      <w:r w:rsidRPr="000E325A">
        <w:rPr>
          <w:sz w:val="23"/>
          <w:szCs w:val="23"/>
        </w:rPr>
        <w:t xml:space="preserve"> or other graphic or pictorial representations developed for this specific project.  Failure to adhere to this requirement shall be grounds for disqualifications.  This prohibition is not intended to exclude examples of projects </w:t>
      </w:r>
      <w:r w:rsidRPr="000E325A">
        <w:rPr>
          <w:sz w:val="23"/>
          <w:szCs w:val="23"/>
        </w:rPr>
        <w:lastRenderedPageBreak/>
        <w:t>of similar functions that have been previously prepared for other clients.  All visual presentation materials should contain an identification of the client for which that material was prepared.</w:t>
      </w:r>
    </w:p>
    <w:p w14:paraId="55081228" w14:textId="77777777" w:rsidR="007F0D62" w:rsidRDefault="007F0D62">
      <w:pPr>
        <w:jc w:val="both"/>
        <w:rPr>
          <w:sz w:val="23"/>
          <w:szCs w:val="23"/>
        </w:rPr>
      </w:pPr>
    </w:p>
    <w:p w14:paraId="05080165" w14:textId="77777777" w:rsidR="007F0D62" w:rsidRDefault="007F0D62">
      <w:pPr>
        <w:jc w:val="both"/>
        <w:rPr>
          <w:sz w:val="23"/>
          <w:szCs w:val="23"/>
        </w:rPr>
      </w:pPr>
      <w:r w:rsidRPr="000E325A">
        <w:rPr>
          <w:sz w:val="23"/>
          <w:szCs w:val="23"/>
        </w:rPr>
        <w:t>B.</w:t>
      </w:r>
      <w:r w:rsidRPr="000E325A">
        <w:rPr>
          <w:sz w:val="23"/>
          <w:szCs w:val="23"/>
        </w:rPr>
        <w:tab/>
      </w:r>
      <w:r w:rsidR="00221BE5" w:rsidRPr="00A87B41">
        <w:rPr>
          <w:sz w:val="23"/>
          <w:szCs w:val="23"/>
        </w:rPr>
        <w:t>Evaluation</w:t>
      </w:r>
      <w:r w:rsidR="00221BE5">
        <w:rPr>
          <w:sz w:val="23"/>
          <w:szCs w:val="23"/>
        </w:rPr>
        <w:t xml:space="preserve"> </w:t>
      </w:r>
      <w:r w:rsidRPr="000E325A">
        <w:rPr>
          <w:sz w:val="23"/>
          <w:szCs w:val="23"/>
        </w:rPr>
        <w:t>of the Oral Presentation</w:t>
      </w:r>
    </w:p>
    <w:p w14:paraId="0741D231" w14:textId="77777777" w:rsidR="007F0D62" w:rsidRPr="000E325A" w:rsidRDefault="007F0D62">
      <w:pPr>
        <w:jc w:val="both"/>
        <w:rPr>
          <w:sz w:val="23"/>
          <w:szCs w:val="23"/>
        </w:rPr>
      </w:pPr>
    </w:p>
    <w:p w14:paraId="0329695D" w14:textId="77777777" w:rsidR="007F0D62" w:rsidRPr="00221BE5" w:rsidRDefault="007F0D62">
      <w:pPr>
        <w:tabs>
          <w:tab w:val="left" w:pos="720"/>
          <w:tab w:val="left" w:pos="1080"/>
        </w:tabs>
        <w:jc w:val="both"/>
        <w:rPr>
          <w:strike/>
          <w:sz w:val="23"/>
          <w:szCs w:val="23"/>
          <w:highlight w:val="yellow"/>
        </w:rPr>
      </w:pPr>
      <w:r w:rsidRPr="000E325A">
        <w:rPr>
          <w:sz w:val="23"/>
          <w:szCs w:val="23"/>
        </w:rPr>
        <w:tab/>
      </w:r>
      <w:r w:rsidRPr="00221BE5">
        <w:rPr>
          <w:sz w:val="23"/>
          <w:szCs w:val="23"/>
        </w:rPr>
        <w:t>1.</w:t>
      </w:r>
      <w:r w:rsidRPr="00221BE5">
        <w:rPr>
          <w:sz w:val="23"/>
          <w:szCs w:val="23"/>
        </w:rPr>
        <w:tab/>
      </w:r>
      <w:r w:rsidR="00221BE5" w:rsidRPr="00A87B41">
        <w:rPr>
          <w:sz w:val="23"/>
          <w:szCs w:val="23"/>
        </w:rPr>
        <w:t>Experience-Specific</w:t>
      </w:r>
    </w:p>
    <w:p w14:paraId="66BBB3CE" w14:textId="77777777" w:rsidR="007F0D62" w:rsidRPr="00221BE5" w:rsidRDefault="007F0D62">
      <w:pPr>
        <w:tabs>
          <w:tab w:val="left" w:pos="720"/>
          <w:tab w:val="left" w:pos="1080"/>
        </w:tabs>
        <w:jc w:val="both"/>
        <w:rPr>
          <w:strike/>
          <w:sz w:val="23"/>
          <w:szCs w:val="23"/>
          <w:highlight w:val="yellow"/>
        </w:rPr>
      </w:pPr>
    </w:p>
    <w:p w14:paraId="49EDC752" w14:textId="01A00D99" w:rsidR="00221BE5" w:rsidRPr="00221BE5" w:rsidRDefault="00221BE5" w:rsidP="00221BE5">
      <w:pPr>
        <w:tabs>
          <w:tab w:val="left" w:pos="720"/>
          <w:tab w:val="left" w:pos="1080"/>
        </w:tabs>
        <w:ind w:left="1080"/>
        <w:jc w:val="both"/>
        <w:rPr>
          <w:sz w:val="23"/>
          <w:szCs w:val="23"/>
          <w:highlight w:val="yellow"/>
          <w:u w:val="single"/>
        </w:rPr>
      </w:pPr>
      <w:r w:rsidRPr="00A87B41">
        <w:rPr>
          <w:sz w:val="23"/>
          <w:szCs w:val="23"/>
        </w:rPr>
        <w:t>The consultant shall be evaluated on ability to provide the requested services for</w:t>
      </w:r>
      <w:r w:rsidRPr="00A87B41">
        <w:rPr>
          <w:sz w:val="23"/>
          <w:szCs w:val="23"/>
          <w:u w:val="single"/>
        </w:rPr>
        <w:t xml:space="preserve"> </w:t>
      </w:r>
      <w:r w:rsidRPr="00A87B41">
        <w:rPr>
          <w:sz w:val="23"/>
          <w:szCs w:val="23"/>
        </w:rPr>
        <w:t>projects of th</w:t>
      </w:r>
      <w:r w:rsidR="00EA55B6" w:rsidRPr="00A87B41">
        <w:rPr>
          <w:sz w:val="23"/>
          <w:szCs w:val="23"/>
        </w:rPr>
        <w:t>is</w:t>
      </w:r>
      <w:r w:rsidRPr="00A87B41">
        <w:rPr>
          <w:sz w:val="23"/>
          <w:szCs w:val="23"/>
        </w:rPr>
        <w:t xml:space="preserve"> type and size</w:t>
      </w:r>
      <w:r w:rsidR="00EA55B6" w:rsidRPr="00A87B41">
        <w:rPr>
          <w:sz w:val="23"/>
          <w:szCs w:val="23"/>
        </w:rPr>
        <w:t>.</w:t>
      </w:r>
      <w:r w:rsidR="00CB4731">
        <w:rPr>
          <w:sz w:val="23"/>
          <w:szCs w:val="23"/>
        </w:rPr>
        <w:t xml:space="preserve">  A maximum of fifteen (15</w:t>
      </w:r>
      <w:r w:rsidRPr="00A87B41">
        <w:rPr>
          <w:sz w:val="23"/>
          <w:szCs w:val="23"/>
        </w:rPr>
        <w:t>) points sh</w:t>
      </w:r>
      <w:r w:rsidR="00CB4731">
        <w:rPr>
          <w:sz w:val="23"/>
          <w:szCs w:val="23"/>
        </w:rPr>
        <w:t>all be assigned</w:t>
      </w:r>
      <w:r w:rsidRPr="00A87B41">
        <w:rPr>
          <w:sz w:val="23"/>
          <w:szCs w:val="23"/>
        </w:rPr>
        <w:t>.</w:t>
      </w:r>
      <w:r w:rsidR="00CB4731">
        <w:rPr>
          <w:sz w:val="23"/>
          <w:szCs w:val="23"/>
        </w:rPr>
        <w:t xml:space="preserve">  </w:t>
      </w:r>
    </w:p>
    <w:p w14:paraId="42046B55" w14:textId="77777777" w:rsidR="00221BE5" w:rsidRPr="00221BE5" w:rsidRDefault="00221BE5" w:rsidP="00221BE5">
      <w:pPr>
        <w:tabs>
          <w:tab w:val="left" w:pos="720"/>
          <w:tab w:val="left" w:pos="1080"/>
        </w:tabs>
        <w:jc w:val="both"/>
        <w:rPr>
          <w:sz w:val="23"/>
          <w:szCs w:val="23"/>
          <w:highlight w:val="yellow"/>
          <w:u w:val="single"/>
        </w:rPr>
      </w:pPr>
    </w:p>
    <w:p w14:paraId="3E966DDA" w14:textId="77777777" w:rsidR="00221BE5" w:rsidRDefault="00291741" w:rsidP="00291741">
      <w:pPr>
        <w:tabs>
          <w:tab w:val="left" w:pos="720"/>
          <w:tab w:val="left" w:pos="1080"/>
        </w:tabs>
        <w:ind w:left="1440" w:hanging="360"/>
        <w:jc w:val="both"/>
        <w:rPr>
          <w:sz w:val="23"/>
          <w:szCs w:val="23"/>
        </w:rPr>
      </w:pPr>
      <w:r>
        <w:rPr>
          <w:sz w:val="23"/>
          <w:szCs w:val="23"/>
        </w:rPr>
        <w:t>a.</w:t>
      </w:r>
      <w:r>
        <w:rPr>
          <w:sz w:val="23"/>
          <w:szCs w:val="23"/>
        </w:rPr>
        <w:tab/>
      </w:r>
      <w:r w:rsidR="00221BE5" w:rsidRPr="00A87B41">
        <w:rPr>
          <w:sz w:val="23"/>
          <w:szCs w:val="23"/>
        </w:rPr>
        <w:t>The consultant should present an overview of previous project experiences specific to this RFQ that illustrates the capabilities and expertise of the proposed team’s ability to deliver high quality, functional and aesthetically pleasing designs.  The range and types of design challenges the firm has encountered on previous projects that might occur on this contract should be discussed as well as how the consultant overcame these challenges.</w:t>
      </w:r>
    </w:p>
    <w:p w14:paraId="2C011319" w14:textId="77777777" w:rsidR="00291741" w:rsidRDefault="00291741" w:rsidP="00291741">
      <w:pPr>
        <w:tabs>
          <w:tab w:val="left" w:pos="720"/>
          <w:tab w:val="left" w:pos="1080"/>
        </w:tabs>
        <w:ind w:left="1440" w:hanging="360"/>
        <w:jc w:val="both"/>
        <w:rPr>
          <w:sz w:val="23"/>
          <w:szCs w:val="23"/>
        </w:rPr>
      </w:pPr>
    </w:p>
    <w:p w14:paraId="404663D3" w14:textId="77777777" w:rsidR="00291741" w:rsidRDefault="00291741" w:rsidP="00291741">
      <w:pPr>
        <w:tabs>
          <w:tab w:val="left" w:pos="720"/>
          <w:tab w:val="left" w:pos="1080"/>
        </w:tabs>
        <w:ind w:left="1440" w:hanging="360"/>
        <w:jc w:val="both"/>
        <w:rPr>
          <w:sz w:val="23"/>
          <w:szCs w:val="23"/>
        </w:rPr>
      </w:pPr>
      <w:r>
        <w:rPr>
          <w:sz w:val="23"/>
          <w:szCs w:val="23"/>
        </w:rPr>
        <w:t>b.</w:t>
      </w:r>
      <w:r>
        <w:rPr>
          <w:sz w:val="23"/>
          <w:szCs w:val="23"/>
        </w:rPr>
        <w:tab/>
        <w:t xml:space="preserve">The consultant shall present an overview of the total number of state agency projects submitted through DBA Design Review Section (DRS) over the past 5-years.  Identify projects which were submitted for public bidding, alternative delivery, in-house construction, or other.  Discuss the familiarity that your firm has with the current DBA processes.  Do not include public school projects, university projects, or projects for other agencies not subject to DRS review. </w:t>
      </w:r>
    </w:p>
    <w:p w14:paraId="677062E7" w14:textId="77777777" w:rsidR="00291741" w:rsidRDefault="00291741" w:rsidP="00291741">
      <w:pPr>
        <w:tabs>
          <w:tab w:val="left" w:pos="720"/>
          <w:tab w:val="left" w:pos="1080"/>
        </w:tabs>
        <w:ind w:left="1440" w:hanging="360"/>
        <w:jc w:val="both"/>
        <w:rPr>
          <w:sz w:val="23"/>
          <w:szCs w:val="23"/>
        </w:rPr>
      </w:pPr>
    </w:p>
    <w:p w14:paraId="5D8F1C2C" w14:textId="77777777" w:rsidR="00291741" w:rsidRPr="00A87B41" w:rsidRDefault="00291741" w:rsidP="00291741">
      <w:pPr>
        <w:tabs>
          <w:tab w:val="left" w:pos="720"/>
          <w:tab w:val="left" w:pos="1080"/>
        </w:tabs>
        <w:ind w:left="1440" w:hanging="360"/>
        <w:jc w:val="both"/>
        <w:rPr>
          <w:sz w:val="23"/>
          <w:szCs w:val="23"/>
        </w:rPr>
      </w:pPr>
      <w:r>
        <w:rPr>
          <w:sz w:val="23"/>
          <w:szCs w:val="23"/>
        </w:rPr>
        <w:t>c.</w:t>
      </w:r>
      <w:r>
        <w:rPr>
          <w:sz w:val="23"/>
          <w:szCs w:val="23"/>
        </w:rPr>
        <w:tab/>
      </w:r>
      <w:r w:rsidRPr="00A87B41">
        <w:rPr>
          <w:sz w:val="23"/>
          <w:szCs w:val="23"/>
        </w:rPr>
        <w:t>The consultant may discuss or present exa</w:t>
      </w:r>
      <w:r w:rsidR="00905B81">
        <w:rPr>
          <w:sz w:val="23"/>
          <w:szCs w:val="23"/>
        </w:rPr>
        <w:t xml:space="preserve">mples of projects for which their </w:t>
      </w:r>
      <w:r w:rsidRPr="00A87B41">
        <w:rPr>
          <w:sz w:val="23"/>
          <w:szCs w:val="23"/>
        </w:rPr>
        <w:t>team has received</w:t>
      </w:r>
      <w:r w:rsidR="00CB4731">
        <w:rPr>
          <w:sz w:val="23"/>
          <w:szCs w:val="23"/>
        </w:rPr>
        <w:t xml:space="preserve"> local,</w:t>
      </w:r>
      <w:r w:rsidRPr="00A87B41">
        <w:rPr>
          <w:sz w:val="23"/>
          <w:szCs w:val="23"/>
        </w:rPr>
        <w:t xml:space="preserve"> regional</w:t>
      </w:r>
      <w:r w:rsidR="00CB4731">
        <w:rPr>
          <w:sz w:val="23"/>
          <w:szCs w:val="23"/>
        </w:rPr>
        <w:t>,</w:t>
      </w:r>
      <w:r w:rsidRPr="00A87B41">
        <w:rPr>
          <w:sz w:val="23"/>
          <w:szCs w:val="23"/>
        </w:rPr>
        <w:t xml:space="preserve"> or national recognition or awards</w:t>
      </w:r>
      <w:r w:rsidR="00CB4731">
        <w:rPr>
          <w:sz w:val="23"/>
          <w:szCs w:val="23"/>
        </w:rPr>
        <w:t xml:space="preserve"> in the past 5-years</w:t>
      </w:r>
      <w:r w:rsidRPr="00A87B41">
        <w:rPr>
          <w:sz w:val="23"/>
          <w:szCs w:val="23"/>
        </w:rPr>
        <w:t>.</w:t>
      </w:r>
      <w:r w:rsidR="00CB4731">
        <w:rPr>
          <w:sz w:val="23"/>
          <w:szCs w:val="23"/>
        </w:rPr>
        <w:t xml:space="preserve">  </w:t>
      </w:r>
      <w:r w:rsidR="00B11792">
        <w:rPr>
          <w:sz w:val="23"/>
          <w:szCs w:val="23"/>
        </w:rPr>
        <w:t xml:space="preserve">Local awards may include society awards, industry association awards, or newspaper and periodical awards published annually. Regional and National awards may include association awards such as AIA, LEED, or ASHRAE or similar, and governmental awards such as GSA, DOD, EPA, DOE, Energy Star and similar.  </w:t>
      </w:r>
      <w:r w:rsidR="00CB4731">
        <w:rPr>
          <w:sz w:val="23"/>
          <w:szCs w:val="23"/>
        </w:rPr>
        <w:t xml:space="preserve">Awards include but are not limited to first, second, third place or honorable mention in a category or classification relevant to the subject project.  For example, </w:t>
      </w:r>
      <w:r w:rsidR="00B11792">
        <w:rPr>
          <w:sz w:val="23"/>
          <w:szCs w:val="23"/>
        </w:rPr>
        <w:t>a project winning in the area of interior design or energy efficiency but not necessarily for overall project design may be applicable and appropriate for consideration.</w:t>
      </w:r>
    </w:p>
    <w:p w14:paraId="56389F2C" w14:textId="77777777" w:rsidR="00221BE5" w:rsidRPr="00221BE5" w:rsidRDefault="00221BE5" w:rsidP="00291741">
      <w:pPr>
        <w:tabs>
          <w:tab w:val="left" w:pos="720"/>
          <w:tab w:val="left" w:pos="1080"/>
        </w:tabs>
        <w:jc w:val="both"/>
        <w:rPr>
          <w:sz w:val="23"/>
          <w:szCs w:val="23"/>
          <w:highlight w:val="yellow"/>
          <w:u w:val="single"/>
        </w:rPr>
      </w:pPr>
    </w:p>
    <w:p w14:paraId="553F36FF" w14:textId="77777777" w:rsidR="00291741" w:rsidRDefault="00221BE5" w:rsidP="00291741">
      <w:pPr>
        <w:tabs>
          <w:tab w:val="left" w:pos="720"/>
          <w:tab w:val="left" w:pos="1080"/>
        </w:tabs>
        <w:ind w:left="1440" w:hanging="360"/>
        <w:jc w:val="both"/>
        <w:rPr>
          <w:sz w:val="23"/>
          <w:szCs w:val="23"/>
        </w:rPr>
      </w:pPr>
      <w:r w:rsidRPr="00A87B41">
        <w:rPr>
          <w:sz w:val="23"/>
          <w:szCs w:val="23"/>
        </w:rPr>
        <w:t xml:space="preserve">Visual presentations of projects representing the consultant’s style and </w:t>
      </w:r>
      <w:r w:rsidR="00291741">
        <w:rPr>
          <w:sz w:val="23"/>
          <w:szCs w:val="23"/>
        </w:rPr>
        <w:t>creativity</w:t>
      </w:r>
    </w:p>
    <w:p w14:paraId="752DB092" w14:textId="6F5EEECC" w:rsidR="00221BE5" w:rsidRPr="00A87B41" w:rsidRDefault="00291741" w:rsidP="00291741">
      <w:pPr>
        <w:tabs>
          <w:tab w:val="left" w:pos="720"/>
          <w:tab w:val="left" w:pos="1080"/>
        </w:tabs>
        <w:ind w:left="1080"/>
        <w:jc w:val="both"/>
        <w:rPr>
          <w:sz w:val="23"/>
          <w:szCs w:val="23"/>
        </w:rPr>
      </w:pPr>
      <w:r>
        <w:rPr>
          <w:sz w:val="23"/>
          <w:szCs w:val="23"/>
        </w:rPr>
        <w:t xml:space="preserve">may </w:t>
      </w:r>
      <w:r w:rsidR="00221BE5" w:rsidRPr="00A87B41">
        <w:rPr>
          <w:sz w:val="23"/>
          <w:szCs w:val="23"/>
        </w:rPr>
        <w:t xml:space="preserve">be presented.  To the maximum extent possible, these examples should reflect projects of similar size, </w:t>
      </w:r>
      <w:r w:rsidR="006803C4" w:rsidRPr="00A87B41">
        <w:rPr>
          <w:sz w:val="23"/>
          <w:szCs w:val="23"/>
        </w:rPr>
        <w:t>function,</w:t>
      </w:r>
      <w:r w:rsidR="00221BE5" w:rsidRPr="00A87B41">
        <w:rPr>
          <w:sz w:val="23"/>
          <w:szCs w:val="23"/>
        </w:rPr>
        <w:t xml:space="preserve"> and complexity as those typically seen under type </w:t>
      </w:r>
      <w:r w:rsidR="00EA55B6" w:rsidRPr="00A87B41">
        <w:rPr>
          <w:sz w:val="23"/>
          <w:szCs w:val="23"/>
        </w:rPr>
        <w:t xml:space="preserve">of </w:t>
      </w:r>
      <w:r w:rsidR="00221BE5" w:rsidRPr="00A87B41">
        <w:rPr>
          <w:sz w:val="23"/>
          <w:szCs w:val="23"/>
        </w:rPr>
        <w:t xml:space="preserve">contract.  </w:t>
      </w:r>
    </w:p>
    <w:p w14:paraId="74DBCC5E" w14:textId="77777777" w:rsidR="00221BE5" w:rsidRPr="000E325A" w:rsidRDefault="00221BE5" w:rsidP="00221BE5">
      <w:pPr>
        <w:tabs>
          <w:tab w:val="left" w:pos="720"/>
          <w:tab w:val="left" w:pos="1080"/>
        </w:tabs>
        <w:ind w:left="1080"/>
        <w:jc w:val="both"/>
        <w:rPr>
          <w:sz w:val="23"/>
          <w:szCs w:val="23"/>
        </w:rPr>
      </w:pPr>
    </w:p>
    <w:p w14:paraId="334D797A" w14:textId="77777777" w:rsidR="007F0D62" w:rsidRPr="000E325A" w:rsidRDefault="007F0D62">
      <w:pPr>
        <w:tabs>
          <w:tab w:val="left" w:pos="720"/>
          <w:tab w:val="left" w:pos="1080"/>
        </w:tabs>
        <w:jc w:val="both"/>
        <w:rPr>
          <w:sz w:val="23"/>
          <w:szCs w:val="23"/>
        </w:rPr>
      </w:pPr>
      <w:r w:rsidRPr="000E325A">
        <w:rPr>
          <w:sz w:val="23"/>
          <w:szCs w:val="23"/>
        </w:rPr>
        <w:tab/>
        <w:t>2.</w:t>
      </w:r>
      <w:r w:rsidRPr="000E325A">
        <w:rPr>
          <w:sz w:val="23"/>
          <w:szCs w:val="23"/>
        </w:rPr>
        <w:tab/>
      </w:r>
      <w:r w:rsidR="00221BE5" w:rsidRPr="00A87B41">
        <w:rPr>
          <w:sz w:val="23"/>
          <w:szCs w:val="23"/>
        </w:rPr>
        <w:t>Schedules</w:t>
      </w:r>
    </w:p>
    <w:p w14:paraId="3E3A1849" w14:textId="77777777" w:rsidR="007F0D62" w:rsidRPr="00221BE5" w:rsidRDefault="007F0D62">
      <w:pPr>
        <w:tabs>
          <w:tab w:val="left" w:pos="720"/>
          <w:tab w:val="left" w:pos="1080"/>
        </w:tabs>
        <w:ind w:left="1080"/>
        <w:jc w:val="both"/>
        <w:rPr>
          <w:sz w:val="23"/>
          <w:szCs w:val="23"/>
          <w:highlight w:val="yellow"/>
        </w:rPr>
      </w:pPr>
    </w:p>
    <w:p w14:paraId="55C26FA0" w14:textId="649C18FD" w:rsidR="00221BE5" w:rsidRPr="00A87B41" w:rsidRDefault="00221BE5" w:rsidP="00221BE5">
      <w:pPr>
        <w:tabs>
          <w:tab w:val="left" w:pos="720"/>
          <w:tab w:val="left" w:pos="1080"/>
        </w:tabs>
        <w:ind w:left="1080"/>
        <w:jc w:val="both"/>
        <w:rPr>
          <w:sz w:val="23"/>
          <w:szCs w:val="23"/>
        </w:rPr>
      </w:pPr>
      <w:r w:rsidRPr="00A87B41">
        <w:rPr>
          <w:sz w:val="23"/>
          <w:szCs w:val="23"/>
        </w:rPr>
        <w:t xml:space="preserve">The consultant shall be evaluated on demonstrated ability to meet time critical schedules for </w:t>
      </w:r>
      <w:r w:rsidR="001F45BA" w:rsidRPr="00A87B41">
        <w:rPr>
          <w:sz w:val="23"/>
          <w:szCs w:val="23"/>
        </w:rPr>
        <w:t xml:space="preserve">similar </w:t>
      </w:r>
      <w:r w:rsidRPr="00A87B41">
        <w:rPr>
          <w:sz w:val="23"/>
          <w:szCs w:val="23"/>
        </w:rPr>
        <w:t xml:space="preserve">renovation and maintenance projects of the type, size, and complexity.  A maximum of </w:t>
      </w:r>
      <w:r w:rsidR="00772BE3">
        <w:rPr>
          <w:sz w:val="23"/>
          <w:szCs w:val="23"/>
        </w:rPr>
        <w:t xml:space="preserve">five </w:t>
      </w:r>
      <w:r w:rsidR="00874493">
        <w:rPr>
          <w:sz w:val="23"/>
          <w:szCs w:val="23"/>
        </w:rPr>
        <w:t xml:space="preserve">(5) </w:t>
      </w:r>
      <w:r w:rsidR="00772BE3">
        <w:rPr>
          <w:sz w:val="23"/>
          <w:szCs w:val="23"/>
        </w:rPr>
        <w:t>points shall be assigned</w:t>
      </w:r>
      <w:r w:rsidRPr="00A87B41">
        <w:rPr>
          <w:sz w:val="23"/>
          <w:szCs w:val="23"/>
        </w:rPr>
        <w:t>.</w:t>
      </w:r>
      <w:r w:rsidR="00772BE3">
        <w:rPr>
          <w:sz w:val="23"/>
          <w:szCs w:val="23"/>
        </w:rPr>
        <w:t xml:space="preserve"> </w:t>
      </w:r>
    </w:p>
    <w:p w14:paraId="1F41356D" w14:textId="77777777" w:rsidR="00221BE5" w:rsidRPr="00A87B41" w:rsidRDefault="00221BE5" w:rsidP="00221BE5">
      <w:pPr>
        <w:tabs>
          <w:tab w:val="left" w:pos="720"/>
          <w:tab w:val="left" w:pos="1080"/>
        </w:tabs>
        <w:ind w:left="1080"/>
        <w:jc w:val="both"/>
        <w:rPr>
          <w:sz w:val="23"/>
          <w:szCs w:val="23"/>
        </w:rPr>
      </w:pPr>
    </w:p>
    <w:p w14:paraId="23AB6A72" w14:textId="77777777" w:rsidR="00221BE5" w:rsidRPr="000E325A" w:rsidRDefault="00221BE5" w:rsidP="00221BE5">
      <w:pPr>
        <w:tabs>
          <w:tab w:val="left" w:pos="720"/>
          <w:tab w:val="left" w:pos="1080"/>
        </w:tabs>
        <w:ind w:left="1080"/>
        <w:jc w:val="both"/>
        <w:rPr>
          <w:sz w:val="23"/>
          <w:szCs w:val="23"/>
        </w:rPr>
      </w:pPr>
      <w:r w:rsidRPr="00A87B41">
        <w:rPr>
          <w:sz w:val="23"/>
          <w:szCs w:val="23"/>
        </w:rPr>
        <w:lastRenderedPageBreak/>
        <w:t>The consultant’s current workload shall be evaluated to determine that the team has sufficient capacity to meet the Agency’s needs.  Staffing patterns, staff utilization, and staff productivity of the consultant shall be evaluated to determine if an adequate number of the key and support personnel are assigned or available to execute the project in a timely manner.  The organization structure of the team shall be evaluated to ensure that the appropriate mix of talent and expertise is available for each phase of the project.  The consultant’s use of, and approach to the team concept as well as contingency planning shall be considered.</w:t>
      </w:r>
    </w:p>
    <w:p w14:paraId="021F54B6" w14:textId="77777777" w:rsidR="00221BE5" w:rsidRPr="000E325A" w:rsidRDefault="00221BE5">
      <w:pPr>
        <w:tabs>
          <w:tab w:val="left" w:pos="720"/>
          <w:tab w:val="left" w:pos="1080"/>
        </w:tabs>
        <w:ind w:left="1080"/>
        <w:jc w:val="both"/>
        <w:rPr>
          <w:sz w:val="23"/>
          <w:szCs w:val="23"/>
        </w:rPr>
      </w:pPr>
    </w:p>
    <w:p w14:paraId="07016D90" w14:textId="77777777" w:rsidR="007F0D62" w:rsidRPr="000E325A" w:rsidRDefault="007F0D62">
      <w:pPr>
        <w:tabs>
          <w:tab w:val="left" w:pos="1080"/>
        </w:tabs>
        <w:ind w:left="720"/>
        <w:jc w:val="both"/>
        <w:rPr>
          <w:sz w:val="23"/>
          <w:szCs w:val="23"/>
        </w:rPr>
      </w:pPr>
      <w:r w:rsidRPr="000E325A">
        <w:rPr>
          <w:sz w:val="23"/>
          <w:szCs w:val="23"/>
        </w:rPr>
        <w:t>3.</w:t>
      </w:r>
      <w:r w:rsidRPr="000E325A">
        <w:rPr>
          <w:sz w:val="23"/>
          <w:szCs w:val="23"/>
        </w:rPr>
        <w:tab/>
      </w:r>
      <w:r w:rsidR="00221BE5" w:rsidRPr="00A87B41">
        <w:rPr>
          <w:sz w:val="23"/>
          <w:szCs w:val="23"/>
        </w:rPr>
        <w:t>Cost Controls</w:t>
      </w:r>
    </w:p>
    <w:p w14:paraId="5CD4DD91" w14:textId="77777777" w:rsidR="007F0D62" w:rsidRPr="00696DA5" w:rsidRDefault="007F0D62" w:rsidP="00943786">
      <w:pPr>
        <w:tabs>
          <w:tab w:val="left" w:pos="720"/>
          <w:tab w:val="left" w:pos="1080"/>
        </w:tabs>
        <w:ind w:left="1080"/>
        <w:jc w:val="both"/>
        <w:rPr>
          <w:sz w:val="23"/>
          <w:szCs w:val="23"/>
          <w:highlight w:val="yellow"/>
        </w:rPr>
      </w:pPr>
    </w:p>
    <w:p w14:paraId="6D44F39B" w14:textId="706FCCB9" w:rsidR="00221BE5" w:rsidRPr="00BD15E6" w:rsidRDefault="00221BE5" w:rsidP="00221BE5">
      <w:pPr>
        <w:tabs>
          <w:tab w:val="left" w:pos="720"/>
          <w:tab w:val="left" w:pos="1080"/>
        </w:tabs>
        <w:ind w:left="1080"/>
        <w:jc w:val="both"/>
        <w:rPr>
          <w:sz w:val="23"/>
          <w:szCs w:val="23"/>
        </w:rPr>
      </w:pPr>
      <w:r w:rsidRPr="00BD15E6">
        <w:rPr>
          <w:sz w:val="23"/>
          <w:szCs w:val="23"/>
        </w:rPr>
        <w:t>The consultant shall be evaluated on demonstrated ability to mee</w:t>
      </w:r>
      <w:r w:rsidR="00772BE3">
        <w:rPr>
          <w:sz w:val="23"/>
          <w:szCs w:val="23"/>
        </w:rPr>
        <w:t xml:space="preserve">t established project budgets.  </w:t>
      </w:r>
      <w:r w:rsidRPr="00BD15E6">
        <w:rPr>
          <w:sz w:val="23"/>
          <w:szCs w:val="23"/>
        </w:rPr>
        <w:t xml:space="preserve">Consultant’s understanding of both hard cost (construction contract items) and soft cost (items outside of the general construction contract) shall be considered.  </w:t>
      </w:r>
      <w:r w:rsidR="00772BE3" w:rsidRPr="00BD15E6">
        <w:rPr>
          <w:sz w:val="23"/>
          <w:szCs w:val="23"/>
        </w:rPr>
        <w:t xml:space="preserve">A maximum of </w:t>
      </w:r>
      <w:r w:rsidR="00772BE3">
        <w:rPr>
          <w:sz w:val="23"/>
          <w:szCs w:val="23"/>
        </w:rPr>
        <w:t>five (5)</w:t>
      </w:r>
      <w:r w:rsidR="00772BE3" w:rsidRPr="00BD15E6">
        <w:rPr>
          <w:sz w:val="23"/>
          <w:szCs w:val="23"/>
        </w:rPr>
        <w:t xml:space="preserve"> points shall be assigned</w:t>
      </w:r>
      <w:r w:rsidR="003A6F31">
        <w:rPr>
          <w:sz w:val="23"/>
          <w:szCs w:val="23"/>
        </w:rPr>
        <w:t xml:space="preserve">. </w:t>
      </w:r>
    </w:p>
    <w:p w14:paraId="09428077" w14:textId="77777777" w:rsidR="00221BE5" w:rsidRPr="00BD15E6" w:rsidRDefault="00221BE5" w:rsidP="00221BE5">
      <w:pPr>
        <w:tabs>
          <w:tab w:val="left" w:pos="720"/>
          <w:tab w:val="left" w:pos="1080"/>
        </w:tabs>
        <w:ind w:left="1080"/>
        <w:jc w:val="both"/>
        <w:rPr>
          <w:sz w:val="23"/>
          <w:szCs w:val="23"/>
        </w:rPr>
      </w:pPr>
    </w:p>
    <w:p w14:paraId="57471225" w14:textId="77777777" w:rsidR="00221BE5" w:rsidRPr="000E325A" w:rsidRDefault="00221BE5" w:rsidP="00221BE5">
      <w:pPr>
        <w:tabs>
          <w:tab w:val="left" w:pos="720"/>
          <w:tab w:val="left" w:pos="1080"/>
        </w:tabs>
        <w:ind w:left="1080"/>
        <w:jc w:val="both"/>
        <w:rPr>
          <w:sz w:val="23"/>
          <w:szCs w:val="23"/>
        </w:rPr>
      </w:pPr>
      <w:r w:rsidRPr="00BD15E6">
        <w:rPr>
          <w:sz w:val="23"/>
          <w:szCs w:val="23"/>
        </w:rPr>
        <w:t>The construction cost estimating examples provided by the consultant should be from the projects referenced in the specific project experience described in item B.1 above.  The consultant should discuss the firm’s approach to developing estimates of probable construction costs for the construction phase of small projects of the type normally seen under this type of contract.  Include a discussion of the accuracy of firm’s estimates on all projects of similar size and complexity over the past 3-years and, if available, provide a discussion of the factors affecting estimates that exceeded plus or minus (+/-) 10 percent of original budget at the start of the design phase.</w:t>
      </w:r>
    </w:p>
    <w:p w14:paraId="5C900921" w14:textId="77777777" w:rsidR="00221BE5" w:rsidRPr="000E325A" w:rsidRDefault="00221BE5">
      <w:pPr>
        <w:tabs>
          <w:tab w:val="left" w:pos="720"/>
          <w:tab w:val="left" w:pos="1080"/>
        </w:tabs>
        <w:jc w:val="both"/>
        <w:rPr>
          <w:sz w:val="23"/>
          <w:szCs w:val="23"/>
        </w:rPr>
      </w:pPr>
    </w:p>
    <w:p w14:paraId="1CBB2237" w14:textId="77777777" w:rsidR="007F0D62" w:rsidRPr="000E325A" w:rsidRDefault="007F0D62">
      <w:pPr>
        <w:tabs>
          <w:tab w:val="left" w:pos="720"/>
          <w:tab w:val="left" w:pos="1080"/>
        </w:tabs>
        <w:jc w:val="both"/>
        <w:rPr>
          <w:sz w:val="23"/>
          <w:szCs w:val="23"/>
        </w:rPr>
      </w:pPr>
      <w:r w:rsidRPr="000E325A">
        <w:rPr>
          <w:sz w:val="23"/>
          <w:szCs w:val="23"/>
        </w:rPr>
        <w:tab/>
      </w:r>
      <w:r w:rsidR="00943786">
        <w:rPr>
          <w:sz w:val="23"/>
          <w:szCs w:val="23"/>
        </w:rPr>
        <w:t>4</w:t>
      </w:r>
      <w:r w:rsidRPr="000E325A">
        <w:rPr>
          <w:sz w:val="23"/>
          <w:szCs w:val="23"/>
        </w:rPr>
        <w:t>.</w:t>
      </w:r>
      <w:r w:rsidRPr="000E325A">
        <w:rPr>
          <w:sz w:val="23"/>
          <w:szCs w:val="23"/>
        </w:rPr>
        <w:tab/>
        <w:t>Management Plan</w:t>
      </w:r>
    </w:p>
    <w:p w14:paraId="521C48AF" w14:textId="77777777" w:rsidR="00696DA5" w:rsidRPr="00696DA5" w:rsidRDefault="00696DA5">
      <w:pPr>
        <w:tabs>
          <w:tab w:val="left" w:pos="720"/>
          <w:tab w:val="left" w:pos="1080"/>
        </w:tabs>
        <w:ind w:left="1080"/>
        <w:jc w:val="both"/>
        <w:rPr>
          <w:sz w:val="23"/>
          <w:szCs w:val="23"/>
          <w:highlight w:val="yellow"/>
        </w:rPr>
      </w:pPr>
    </w:p>
    <w:p w14:paraId="221D3DF7" w14:textId="2102C8E5" w:rsidR="00696DA5" w:rsidRPr="00FA0690" w:rsidRDefault="00696DA5" w:rsidP="00696DA5">
      <w:pPr>
        <w:ind w:left="1080"/>
        <w:jc w:val="both"/>
        <w:rPr>
          <w:sz w:val="23"/>
          <w:szCs w:val="23"/>
        </w:rPr>
      </w:pPr>
      <w:r w:rsidRPr="00FA0690">
        <w:rPr>
          <w:sz w:val="23"/>
          <w:szCs w:val="23"/>
        </w:rPr>
        <w:t>The consultant shall be evaluated on the firm’s management approach for contracts of this nature and a demonstrated ability to acquire and disseminate the types of information required in a typical project assignment in an expedient and efficient manner to all members of the design team and the Agency.  A maximum of ten (10) points shall be assigned</w:t>
      </w:r>
      <w:r w:rsidR="003A6F31">
        <w:rPr>
          <w:sz w:val="23"/>
          <w:szCs w:val="23"/>
        </w:rPr>
        <w:t>.</w:t>
      </w:r>
    </w:p>
    <w:p w14:paraId="56DEDEC8" w14:textId="77777777" w:rsidR="00696DA5" w:rsidRPr="00FA0690" w:rsidRDefault="00696DA5" w:rsidP="00696DA5">
      <w:pPr>
        <w:ind w:left="1440"/>
        <w:jc w:val="both"/>
        <w:rPr>
          <w:sz w:val="23"/>
          <w:szCs w:val="23"/>
        </w:rPr>
      </w:pPr>
    </w:p>
    <w:p w14:paraId="3F158562" w14:textId="77777777" w:rsidR="00696DA5" w:rsidRPr="00FA0690" w:rsidRDefault="00696DA5" w:rsidP="00696DA5">
      <w:pPr>
        <w:ind w:left="1080"/>
        <w:jc w:val="both"/>
        <w:rPr>
          <w:sz w:val="23"/>
          <w:szCs w:val="23"/>
        </w:rPr>
      </w:pPr>
      <w:r w:rsidRPr="00FA0690">
        <w:rPr>
          <w:sz w:val="23"/>
          <w:szCs w:val="23"/>
        </w:rPr>
        <w:t>The consultant should present an overview of the quality control methods used to document and track the project requirements to ensure compliance with the Owner’s project requirements and all regulatory review agency submittal and approval requirements.</w:t>
      </w:r>
    </w:p>
    <w:p w14:paraId="37AADB91" w14:textId="77777777" w:rsidR="00696DA5" w:rsidRPr="00FA0690" w:rsidRDefault="00696DA5" w:rsidP="00696DA5">
      <w:pPr>
        <w:ind w:left="1440"/>
        <w:jc w:val="both"/>
        <w:rPr>
          <w:sz w:val="23"/>
          <w:szCs w:val="23"/>
        </w:rPr>
      </w:pPr>
    </w:p>
    <w:p w14:paraId="30B610C9" w14:textId="77777777" w:rsidR="006746D1" w:rsidRPr="006746D1" w:rsidRDefault="00696DA5" w:rsidP="006746D1">
      <w:pPr>
        <w:pStyle w:val="ListParagraph"/>
        <w:numPr>
          <w:ilvl w:val="0"/>
          <w:numId w:val="25"/>
        </w:numPr>
        <w:jc w:val="both"/>
        <w:rPr>
          <w:sz w:val="23"/>
          <w:szCs w:val="23"/>
          <w:u w:val="single"/>
        </w:rPr>
      </w:pPr>
      <w:r w:rsidRPr="006746D1">
        <w:rPr>
          <w:sz w:val="23"/>
          <w:szCs w:val="23"/>
        </w:rPr>
        <w:t xml:space="preserve">The consultant should discuss the firm’s use of key personnel during the project for design and construction observation.  Describe the primary </w:t>
      </w:r>
      <w:r w:rsidR="000C64D0">
        <w:rPr>
          <w:sz w:val="23"/>
          <w:szCs w:val="23"/>
        </w:rPr>
        <w:t xml:space="preserve">licensed professionals’ and non-licensed </w:t>
      </w:r>
      <w:r w:rsidRPr="006746D1">
        <w:rPr>
          <w:sz w:val="23"/>
          <w:szCs w:val="23"/>
        </w:rPr>
        <w:t>designers</w:t>
      </w:r>
      <w:r w:rsidR="000C64D0">
        <w:rPr>
          <w:sz w:val="23"/>
          <w:szCs w:val="23"/>
        </w:rPr>
        <w:t>’</w:t>
      </w:r>
      <w:r w:rsidRPr="006746D1">
        <w:rPr>
          <w:sz w:val="23"/>
          <w:szCs w:val="23"/>
        </w:rPr>
        <w:t xml:space="preserve"> roles with regards to </w:t>
      </w:r>
      <w:r w:rsidR="006746D1" w:rsidRPr="006746D1">
        <w:rPr>
          <w:sz w:val="23"/>
          <w:szCs w:val="23"/>
        </w:rPr>
        <w:t>budget reviews, code research, production</w:t>
      </w:r>
      <w:r w:rsidRPr="006746D1">
        <w:rPr>
          <w:sz w:val="23"/>
          <w:szCs w:val="23"/>
        </w:rPr>
        <w:t xml:space="preserve"> of plans</w:t>
      </w:r>
      <w:r w:rsidR="006746D1" w:rsidRPr="006746D1">
        <w:rPr>
          <w:sz w:val="23"/>
          <w:szCs w:val="23"/>
        </w:rPr>
        <w:t xml:space="preserve"> and specifications</w:t>
      </w:r>
      <w:r w:rsidRPr="006746D1">
        <w:rPr>
          <w:sz w:val="23"/>
          <w:szCs w:val="23"/>
        </w:rPr>
        <w:t xml:space="preserve">, attendance at design meetings with the Agency or other </w:t>
      </w:r>
      <w:r w:rsidR="006746D1" w:rsidRPr="006746D1">
        <w:rPr>
          <w:sz w:val="23"/>
          <w:szCs w:val="23"/>
        </w:rPr>
        <w:t>consultants</w:t>
      </w:r>
      <w:r w:rsidRPr="006746D1">
        <w:rPr>
          <w:sz w:val="23"/>
          <w:szCs w:val="23"/>
        </w:rPr>
        <w:t>, review of others work in peer reviews, review of contractor submittals, review of construction</w:t>
      </w:r>
      <w:r w:rsidR="006746D1" w:rsidRPr="006746D1">
        <w:rPr>
          <w:sz w:val="23"/>
          <w:szCs w:val="23"/>
        </w:rPr>
        <w:t xml:space="preserve"> progress</w:t>
      </w:r>
      <w:r w:rsidRPr="006746D1">
        <w:rPr>
          <w:sz w:val="23"/>
          <w:szCs w:val="23"/>
        </w:rPr>
        <w:t>, review of proposed changes in scope of the work and review of pricing or payment requests</w:t>
      </w:r>
      <w:r w:rsidR="006746D1" w:rsidRPr="006746D1">
        <w:rPr>
          <w:sz w:val="23"/>
          <w:szCs w:val="23"/>
        </w:rPr>
        <w:t>, project observations, and project closeout.</w:t>
      </w:r>
    </w:p>
    <w:p w14:paraId="53AEB0F5" w14:textId="77777777" w:rsidR="006746D1" w:rsidRPr="006746D1" w:rsidRDefault="006746D1" w:rsidP="006746D1">
      <w:pPr>
        <w:pStyle w:val="ListParagraph"/>
        <w:ind w:left="1440"/>
        <w:jc w:val="both"/>
        <w:rPr>
          <w:sz w:val="23"/>
          <w:szCs w:val="23"/>
          <w:u w:val="single"/>
        </w:rPr>
      </w:pPr>
    </w:p>
    <w:p w14:paraId="5C2C49A3" w14:textId="77777777" w:rsidR="007757B9" w:rsidRPr="007757B9" w:rsidRDefault="00696DA5" w:rsidP="007757B9">
      <w:pPr>
        <w:pStyle w:val="ListParagraph"/>
        <w:numPr>
          <w:ilvl w:val="0"/>
          <w:numId w:val="25"/>
        </w:numPr>
        <w:jc w:val="both"/>
        <w:rPr>
          <w:sz w:val="23"/>
          <w:szCs w:val="23"/>
          <w:u w:val="single"/>
        </w:rPr>
      </w:pPr>
      <w:r w:rsidRPr="006746D1">
        <w:rPr>
          <w:sz w:val="23"/>
          <w:szCs w:val="23"/>
        </w:rPr>
        <w:lastRenderedPageBreak/>
        <w:t>The consultant should identify the primary and secondary points of contact to be used by the Agency.  These individuals should be present and make this portion of the presentation. The consultant should describe the proposed organization of team members and support staff as required to meet the design challenges and delivery times for projects under this contract.  Emphasis should be placed on the roles and responsibilities of each member of the team.</w:t>
      </w:r>
      <w:r w:rsidR="007812D9">
        <w:rPr>
          <w:sz w:val="23"/>
          <w:szCs w:val="23"/>
        </w:rPr>
        <w:t xml:space="preserve">  </w:t>
      </w:r>
      <w:r w:rsidRPr="007812D9">
        <w:rPr>
          <w:sz w:val="23"/>
          <w:szCs w:val="23"/>
        </w:rPr>
        <w:t>The consultant should describe contingency plans to address the loss of key personnel, delays in production of bid documents and extreme fluctuations in construction cost that may adversely affect the project schedule or budget.</w:t>
      </w:r>
    </w:p>
    <w:p w14:paraId="2A11C83C" w14:textId="77777777" w:rsidR="007757B9" w:rsidRPr="007757B9" w:rsidRDefault="007757B9" w:rsidP="007757B9">
      <w:pPr>
        <w:pStyle w:val="ListParagraph"/>
        <w:rPr>
          <w:sz w:val="23"/>
          <w:szCs w:val="23"/>
        </w:rPr>
      </w:pPr>
    </w:p>
    <w:p w14:paraId="46BF175D" w14:textId="2B04DFBE" w:rsidR="00696DA5" w:rsidRPr="007757B9" w:rsidRDefault="00696DA5" w:rsidP="007757B9">
      <w:pPr>
        <w:pStyle w:val="ListParagraph"/>
        <w:numPr>
          <w:ilvl w:val="0"/>
          <w:numId w:val="7"/>
        </w:numPr>
        <w:jc w:val="both"/>
        <w:rPr>
          <w:sz w:val="23"/>
          <w:szCs w:val="23"/>
          <w:u w:val="single"/>
        </w:rPr>
      </w:pPr>
      <w:r w:rsidRPr="007757B9">
        <w:rPr>
          <w:sz w:val="23"/>
          <w:szCs w:val="23"/>
        </w:rPr>
        <w:t>Construction Observation and Contract Administration</w:t>
      </w:r>
    </w:p>
    <w:p w14:paraId="2BF02F57" w14:textId="77777777" w:rsidR="00FF3753" w:rsidRDefault="00FF3753" w:rsidP="00FF3753">
      <w:pPr>
        <w:tabs>
          <w:tab w:val="left" w:pos="720"/>
          <w:tab w:val="left" w:pos="1080"/>
        </w:tabs>
        <w:ind w:left="1080"/>
        <w:jc w:val="both"/>
        <w:rPr>
          <w:sz w:val="23"/>
          <w:szCs w:val="23"/>
        </w:rPr>
      </w:pPr>
    </w:p>
    <w:p w14:paraId="3854ED4E" w14:textId="100ED68A" w:rsidR="00FF3753" w:rsidRPr="00FA0690" w:rsidRDefault="00FF3753" w:rsidP="00FF3753">
      <w:pPr>
        <w:tabs>
          <w:tab w:val="left" w:pos="720"/>
          <w:tab w:val="left" w:pos="1080"/>
        </w:tabs>
        <w:ind w:left="1080"/>
        <w:jc w:val="both"/>
        <w:rPr>
          <w:sz w:val="23"/>
          <w:szCs w:val="23"/>
        </w:rPr>
      </w:pPr>
      <w:r w:rsidRPr="00FA0690">
        <w:rPr>
          <w:sz w:val="23"/>
          <w:szCs w:val="23"/>
        </w:rPr>
        <w:t xml:space="preserve">The consultant shall be evaluated on demonstrated ability to meet the industry’s standard of care as well as the </w:t>
      </w:r>
      <w:r>
        <w:rPr>
          <w:sz w:val="23"/>
          <w:szCs w:val="23"/>
        </w:rPr>
        <w:t>DBA</w:t>
      </w:r>
      <w:r w:rsidRPr="00FA0690">
        <w:rPr>
          <w:sz w:val="23"/>
          <w:szCs w:val="23"/>
        </w:rPr>
        <w:t xml:space="preserve"> established criteria in </w:t>
      </w:r>
      <w:r w:rsidR="007D0551">
        <w:rPr>
          <w:sz w:val="23"/>
          <w:szCs w:val="23"/>
        </w:rPr>
        <w:t xml:space="preserve">this </w:t>
      </w:r>
      <w:r w:rsidR="00F841E6">
        <w:rPr>
          <w:sz w:val="23"/>
          <w:szCs w:val="23"/>
        </w:rPr>
        <w:t>area.  A maximum of ten (10</w:t>
      </w:r>
      <w:r w:rsidRPr="00FA0690">
        <w:rPr>
          <w:sz w:val="23"/>
          <w:szCs w:val="23"/>
        </w:rPr>
        <w:t>) points sh</w:t>
      </w:r>
      <w:r w:rsidR="007D0551">
        <w:rPr>
          <w:sz w:val="23"/>
          <w:szCs w:val="23"/>
        </w:rPr>
        <w:t>all be assigned</w:t>
      </w:r>
      <w:r w:rsidRPr="00FA0690">
        <w:rPr>
          <w:sz w:val="23"/>
          <w:szCs w:val="23"/>
        </w:rPr>
        <w:t>.</w:t>
      </w:r>
      <w:r w:rsidR="00A93943">
        <w:rPr>
          <w:sz w:val="23"/>
          <w:szCs w:val="23"/>
        </w:rPr>
        <w:t xml:space="preserve"> </w:t>
      </w:r>
    </w:p>
    <w:p w14:paraId="2D2094DD" w14:textId="77777777" w:rsidR="00FF3753" w:rsidRPr="00FA0690" w:rsidRDefault="00FF3753" w:rsidP="00FF3753">
      <w:pPr>
        <w:tabs>
          <w:tab w:val="left" w:pos="720"/>
          <w:tab w:val="left" w:pos="1080"/>
        </w:tabs>
        <w:ind w:left="1080"/>
        <w:jc w:val="both"/>
        <w:rPr>
          <w:sz w:val="23"/>
          <w:szCs w:val="23"/>
        </w:rPr>
      </w:pPr>
    </w:p>
    <w:p w14:paraId="55FBBFB8" w14:textId="378C470D" w:rsidR="002776E9" w:rsidRPr="009442BE" w:rsidRDefault="002776E9" w:rsidP="002776E9">
      <w:pPr>
        <w:pStyle w:val="ListParagraph"/>
        <w:numPr>
          <w:ilvl w:val="1"/>
          <w:numId w:val="27"/>
        </w:numPr>
        <w:tabs>
          <w:tab w:val="left" w:pos="720"/>
          <w:tab w:val="left" w:pos="1080"/>
        </w:tabs>
        <w:ind w:left="1440"/>
        <w:jc w:val="both"/>
        <w:rPr>
          <w:sz w:val="23"/>
          <w:szCs w:val="23"/>
        </w:rPr>
      </w:pPr>
      <w:r w:rsidRPr="009442BE">
        <w:rPr>
          <w:sz w:val="23"/>
          <w:szCs w:val="23"/>
        </w:rPr>
        <w:t xml:space="preserve">The consultant’s use of the key members of the design team may be considered as well as the proposed frequency of site visits during the construction phase of the project and the proposed methodology for monitoring, </w:t>
      </w:r>
      <w:r w:rsidR="006803C4" w:rsidRPr="009442BE">
        <w:rPr>
          <w:sz w:val="23"/>
          <w:szCs w:val="23"/>
        </w:rPr>
        <w:t>documenting,</w:t>
      </w:r>
      <w:r w:rsidRPr="009442BE">
        <w:rPr>
          <w:sz w:val="23"/>
          <w:szCs w:val="23"/>
        </w:rPr>
        <w:t xml:space="preserve"> and controlling change orders during the construction phase shall be of primary consideration.</w:t>
      </w:r>
    </w:p>
    <w:p w14:paraId="35F6E317" w14:textId="77777777" w:rsidR="002776E9" w:rsidRPr="00FA0690" w:rsidRDefault="002776E9" w:rsidP="002776E9">
      <w:pPr>
        <w:tabs>
          <w:tab w:val="left" w:pos="720"/>
          <w:tab w:val="left" w:pos="1080"/>
        </w:tabs>
        <w:ind w:left="1080"/>
        <w:jc w:val="both"/>
        <w:rPr>
          <w:sz w:val="23"/>
          <w:szCs w:val="23"/>
        </w:rPr>
      </w:pPr>
    </w:p>
    <w:p w14:paraId="5B72BCC0" w14:textId="77777777" w:rsidR="002776E9" w:rsidRPr="009442BE" w:rsidRDefault="002776E9" w:rsidP="002776E9">
      <w:pPr>
        <w:pStyle w:val="ListParagraph"/>
        <w:numPr>
          <w:ilvl w:val="1"/>
          <w:numId w:val="27"/>
        </w:numPr>
        <w:tabs>
          <w:tab w:val="left" w:pos="720"/>
          <w:tab w:val="left" w:pos="1080"/>
          <w:tab w:val="left" w:pos="1530"/>
        </w:tabs>
        <w:ind w:left="1530" w:hanging="450"/>
        <w:jc w:val="both"/>
        <w:rPr>
          <w:sz w:val="23"/>
          <w:szCs w:val="23"/>
        </w:rPr>
      </w:pPr>
      <w:r w:rsidRPr="009442BE">
        <w:rPr>
          <w:sz w:val="23"/>
          <w:szCs w:val="23"/>
        </w:rPr>
        <w:t>The consultant’s approach to keeping the Agency and DBA informed as to the progress of construction and major issues as well as the methodology used to track and resolve issues in a timely manner shall also be evaluated.  The consultant’s past performance with DBA may be considered in this area.</w:t>
      </w:r>
    </w:p>
    <w:p w14:paraId="5BBFF1F5" w14:textId="77777777" w:rsidR="00FF3753" w:rsidRPr="00FF3753" w:rsidRDefault="00FF3753" w:rsidP="00FF3753">
      <w:pPr>
        <w:pStyle w:val="ListParagraph"/>
        <w:tabs>
          <w:tab w:val="left" w:pos="1080"/>
        </w:tabs>
        <w:ind w:left="1440" w:hanging="360"/>
        <w:jc w:val="both"/>
        <w:rPr>
          <w:sz w:val="23"/>
          <w:szCs w:val="23"/>
        </w:rPr>
      </w:pPr>
    </w:p>
    <w:p w14:paraId="6DB22688" w14:textId="76AC6646" w:rsidR="00FF3753" w:rsidRPr="00757FCF" w:rsidRDefault="00FF3753" w:rsidP="00757FCF">
      <w:pPr>
        <w:pStyle w:val="ListParagraph"/>
        <w:numPr>
          <w:ilvl w:val="0"/>
          <w:numId w:val="7"/>
        </w:numPr>
        <w:jc w:val="both"/>
        <w:rPr>
          <w:sz w:val="23"/>
          <w:szCs w:val="23"/>
        </w:rPr>
      </w:pPr>
      <w:r w:rsidRPr="00757FCF">
        <w:rPr>
          <w:sz w:val="23"/>
          <w:szCs w:val="23"/>
        </w:rPr>
        <w:t>Clarification Questions</w:t>
      </w:r>
    </w:p>
    <w:p w14:paraId="667D2A23" w14:textId="77777777" w:rsidR="00696DA5" w:rsidRDefault="00FF3753" w:rsidP="00696DA5">
      <w:pPr>
        <w:tabs>
          <w:tab w:val="left" w:pos="720"/>
          <w:tab w:val="left" w:pos="1080"/>
        </w:tabs>
        <w:jc w:val="both"/>
        <w:rPr>
          <w:sz w:val="23"/>
          <w:szCs w:val="23"/>
        </w:rPr>
      </w:pPr>
      <w:r>
        <w:rPr>
          <w:sz w:val="23"/>
          <w:szCs w:val="23"/>
        </w:rPr>
        <w:tab/>
      </w:r>
      <w:r>
        <w:rPr>
          <w:sz w:val="23"/>
          <w:szCs w:val="23"/>
        </w:rPr>
        <w:tab/>
      </w:r>
    </w:p>
    <w:p w14:paraId="6AC66EEF" w14:textId="0582AF9A" w:rsidR="00FF3753" w:rsidRPr="00FA0690" w:rsidRDefault="00FF3753" w:rsidP="00FF3753">
      <w:pPr>
        <w:tabs>
          <w:tab w:val="left" w:pos="720"/>
          <w:tab w:val="left" w:pos="1080"/>
        </w:tabs>
        <w:ind w:left="1080"/>
        <w:jc w:val="both"/>
        <w:rPr>
          <w:sz w:val="23"/>
          <w:szCs w:val="23"/>
        </w:rPr>
      </w:pPr>
      <w:r>
        <w:rPr>
          <w:sz w:val="23"/>
          <w:szCs w:val="23"/>
        </w:rPr>
        <w:t xml:space="preserve">The evaluation committee may ask questions for clarification of information provided in the written statement of qualifications.  Questions will be limited to information provided in the written qualifications only.  Consultant’s responses should be limited to clarifying the information previously provided and should not contain new information that may have been omitted to add new qualification information </w:t>
      </w:r>
      <w:r w:rsidR="00CB52C2">
        <w:rPr>
          <w:sz w:val="23"/>
          <w:szCs w:val="23"/>
        </w:rPr>
        <w:t>not previously submitted.  A maximum of 5 points will be assigned</w:t>
      </w:r>
      <w:r w:rsidR="00905B81">
        <w:rPr>
          <w:sz w:val="23"/>
          <w:szCs w:val="23"/>
        </w:rPr>
        <w:t xml:space="preserve">.  </w:t>
      </w:r>
    </w:p>
    <w:p w14:paraId="599AA814" w14:textId="77777777" w:rsidR="00696DA5" w:rsidRPr="000E325A" w:rsidRDefault="00696DA5">
      <w:pPr>
        <w:tabs>
          <w:tab w:val="left" w:pos="720"/>
          <w:tab w:val="left" w:pos="1080"/>
        </w:tabs>
        <w:jc w:val="both"/>
        <w:rPr>
          <w:sz w:val="23"/>
          <w:szCs w:val="23"/>
        </w:rPr>
      </w:pPr>
    </w:p>
    <w:p w14:paraId="1D2EFEC7" w14:textId="77777777" w:rsidR="007F0D62" w:rsidRPr="007D0551" w:rsidRDefault="007F0D62">
      <w:pPr>
        <w:tabs>
          <w:tab w:val="left" w:pos="720"/>
          <w:tab w:val="left" w:pos="1080"/>
        </w:tabs>
        <w:jc w:val="both"/>
        <w:rPr>
          <w:sz w:val="23"/>
          <w:szCs w:val="23"/>
        </w:rPr>
      </w:pPr>
      <w:r w:rsidRPr="007D0551">
        <w:rPr>
          <w:sz w:val="23"/>
          <w:szCs w:val="23"/>
        </w:rPr>
        <w:t>C.</w:t>
      </w:r>
      <w:r w:rsidRPr="007D0551">
        <w:rPr>
          <w:sz w:val="23"/>
          <w:szCs w:val="23"/>
        </w:rPr>
        <w:tab/>
        <w:t>Summary of Oral Presentation Scoring.</w:t>
      </w:r>
    </w:p>
    <w:p w14:paraId="2EF0E745" w14:textId="77777777" w:rsidR="007F0D62" w:rsidRPr="007D0551" w:rsidRDefault="007F0D62">
      <w:pPr>
        <w:tabs>
          <w:tab w:val="left" w:pos="720"/>
          <w:tab w:val="left" w:pos="1080"/>
        </w:tabs>
        <w:jc w:val="both"/>
        <w:rPr>
          <w:sz w:val="23"/>
          <w:szCs w:val="23"/>
        </w:rPr>
      </w:pPr>
    </w:p>
    <w:p w14:paraId="6AE506C6" w14:textId="57532F3B" w:rsidR="007F0D62" w:rsidRDefault="007D0551">
      <w:pPr>
        <w:tabs>
          <w:tab w:val="left" w:pos="720"/>
          <w:tab w:val="left" w:pos="1080"/>
        </w:tabs>
        <w:jc w:val="both"/>
        <w:rPr>
          <w:sz w:val="23"/>
          <w:szCs w:val="23"/>
        </w:rPr>
      </w:pPr>
      <w:r>
        <w:rPr>
          <w:sz w:val="23"/>
          <w:szCs w:val="23"/>
        </w:rPr>
        <w:tab/>
      </w:r>
      <w:r>
        <w:rPr>
          <w:sz w:val="23"/>
          <w:szCs w:val="23"/>
        </w:rPr>
        <w:tab/>
      </w:r>
      <w:r>
        <w:rPr>
          <w:sz w:val="23"/>
          <w:szCs w:val="23"/>
        </w:rPr>
        <w:tab/>
        <w:t>Category</w:t>
      </w:r>
      <w:r>
        <w:rPr>
          <w:sz w:val="23"/>
          <w:szCs w:val="23"/>
        </w:rPr>
        <w:tab/>
      </w:r>
      <w:r>
        <w:rPr>
          <w:sz w:val="23"/>
          <w:szCs w:val="23"/>
        </w:rPr>
        <w:tab/>
      </w:r>
      <w:r>
        <w:rPr>
          <w:sz w:val="23"/>
          <w:szCs w:val="23"/>
        </w:rPr>
        <w:tab/>
      </w:r>
      <w:r w:rsidR="007F0D62" w:rsidRPr="007D0551">
        <w:rPr>
          <w:sz w:val="23"/>
          <w:szCs w:val="23"/>
        </w:rPr>
        <w:t>Maximum Points</w:t>
      </w:r>
      <w:r>
        <w:rPr>
          <w:sz w:val="23"/>
          <w:szCs w:val="23"/>
        </w:rPr>
        <w:tab/>
      </w:r>
    </w:p>
    <w:p w14:paraId="6F41C96C" w14:textId="77777777" w:rsidR="00F841E6" w:rsidRPr="007D0551" w:rsidRDefault="00F841E6">
      <w:pPr>
        <w:tabs>
          <w:tab w:val="left" w:pos="720"/>
          <w:tab w:val="left" w:pos="1080"/>
        </w:tabs>
        <w:jc w:val="both"/>
        <w:rPr>
          <w:sz w:val="23"/>
          <w:szCs w:val="23"/>
        </w:rPr>
      </w:pPr>
    </w:p>
    <w:p w14:paraId="49D918DD" w14:textId="3954F428" w:rsidR="007F0D62" w:rsidRDefault="007F0D62">
      <w:pPr>
        <w:tabs>
          <w:tab w:val="left" w:pos="720"/>
          <w:tab w:val="left" w:pos="1080"/>
        </w:tabs>
        <w:ind w:left="1080"/>
        <w:jc w:val="both"/>
        <w:rPr>
          <w:sz w:val="23"/>
          <w:szCs w:val="23"/>
        </w:rPr>
      </w:pPr>
      <w:r w:rsidRPr="007D0551">
        <w:rPr>
          <w:sz w:val="23"/>
          <w:szCs w:val="23"/>
        </w:rPr>
        <w:t>1.</w:t>
      </w:r>
      <w:r w:rsidRPr="007D0551">
        <w:rPr>
          <w:sz w:val="23"/>
          <w:szCs w:val="23"/>
        </w:rPr>
        <w:tab/>
      </w:r>
      <w:r w:rsidR="00696DA5" w:rsidRPr="007D0551">
        <w:rPr>
          <w:sz w:val="23"/>
          <w:szCs w:val="23"/>
        </w:rPr>
        <w:t>Experience-Specific</w:t>
      </w:r>
      <w:r w:rsidRPr="007D0551">
        <w:rPr>
          <w:sz w:val="23"/>
          <w:szCs w:val="23"/>
        </w:rPr>
        <w:tab/>
      </w:r>
      <w:r w:rsidR="007D0551">
        <w:rPr>
          <w:sz w:val="23"/>
          <w:szCs w:val="23"/>
        </w:rPr>
        <w:tab/>
      </w:r>
      <w:r w:rsidR="007D0551">
        <w:rPr>
          <w:sz w:val="23"/>
          <w:szCs w:val="23"/>
        </w:rPr>
        <w:tab/>
      </w:r>
      <w:r w:rsidR="00A93943">
        <w:rPr>
          <w:sz w:val="23"/>
          <w:szCs w:val="23"/>
        </w:rPr>
        <w:t>1</w:t>
      </w:r>
      <w:r w:rsidR="00F841E6">
        <w:rPr>
          <w:sz w:val="23"/>
          <w:szCs w:val="23"/>
        </w:rPr>
        <w:t>5</w:t>
      </w:r>
      <w:r w:rsidR="00F841E6">
        <w:rPr>
          <w:sz w:val="23"/>
          <w:szCs w:val="23"/>
        </w:rPr>
        <w:tab/>
      </w:r>
      <w:r w:rsidR="00F841E6">
        <w:rPr>
          <w:sz w:val="23"/>
          <w:szCs w:val="23"/>
        </w:rPr>
        <w:tab/>
      </w:r>
      <w:r w:rsidR="00F841E6">
        <w:rPr>
          <w:sz w:val="23"/>
          <w:szCs w:val="23"/>
        </w:rPr>
        <w:tab/>
      </w:r>
    </w:p>
    <w:p w14:paraId="289BAE07" w14:textId="77777777" w:rsidR="00F841E6" w:rsidRPr="007D0551" w:rsidRDefault="00F841E6">
      <w:pPr>
        <w:tabs>
          <w:tab w:val="left" w:pos="720"/>
          <w:tab w:val="left" w:pos="1080"/>
        </w:tabs>
        <w:ind w:left="1080"/>
        <w:jc w:val="both"/>
        <w:rPr>
          <w:sz w:val="23"/>
          <w:szCs w:val="23"/>
        </w:rPr>
      </w:pPr>
    </w:p>
    <w:p w14:paraId="777010EA" w14:textId="04D27A93" w:rsidR="007F0D62" w:rsidRDefault="007F0D62">
      <w:pPr>
        <w:tabs>
          <w:tab w:val="left" w:pos="720"/>
          <w:tab w:val="left" w:pos="1080"/>
        </w:tabs>
        <w:ind w:left="1080"/>
        <w:jc w:val="both"/>
        <w:rPr>
          <w:sz w:val="23"/>
          <w:szCs w:val="23"/>
        </w:rPr>
      </w:pPr>
      <w:r w:rsidRPr="007D0551">
        <w:rPr>
          <w:sz w:val="23"/>
          <w:szCs w:val="23"/>
        </w:rPr>
        <w:t>2.</w:t>
      </w:r>
      <w:r w:rsidRPr="007D0551">
        <w:rPr>
          <w:sz w:val="23"/>
          <w:szCs w:val="23"/>
        </w:rPr>
        <w:tab/>
      </w:r>
      <w:r w:rsidR="00696DA5" w:rsidRPr="007D0551">
        <w:rPr>
          <w:sz w:val="23"/>
          <w:szCs w:val="23"/>
        </w:rPr>
        <w:t>Schedules</w:t>
      </w:r>
      <w:r w:rsidR="00FA0690" w:rsidRPr="007D0551">
        <w:rPr>
          <w:sz w:val="23"/>
          <w:szCs w:val="23"/>
        </w:rPr>
        <w:tab/>
      </w:r>
      <w:r w:rsidR="00FA0690" w:rsidRPr="007D0551">
        <w:rPr>
          <w:sz w:val="23"/>
          <w:szCs w:val="23"/>
        </w:rPr>
        <w:tab/>
      </w:r>
      <w:r w:rsidR="007D0551">
        <w:rPr>
          <w:sz w:val="23"/>
          <w:szCs w:val="23"/>
        </w:rPr>
        <w:tab/>
      </w:r>
      <w:r w:rsidR="007D0551">
        <w:rPr>
          <w:sz w:val="23"/>
          <w:szCs w:val="23"/>
        </w:rPr>
        <w:tab/>
      </w:r>
      <w:r w:rsidR="00A93943">
        <w:rPr>
          <w:sz w:val="23"/>
          <w:szCs w:val="23"/>
        </w:rPr>
        <w:t xml:space="preserve"> </w:t>
      </w:r>
      <w:r w:rsidR="00F841E6">
        <w:rPr>
          <w:sz w:val="23"/>
          <w:szCs w:val="23"/>
        </w:rPr>
        <w:t>5</w:t>
      </w:r>
      <w:r w:rsidR="00F841E6">
        <w:rPr>
          <w:sz w:val="23"/>
          <w:szCs w:val="23"/>
        </w:rPr>
        <w:tab/>
      </w:r>
      <w:r w:rsidR="00F841E6">
        <w:rPr>
          <w:sz w:val="23"/>
          <w:szCs w:val="23"/>
        </w:rPr>
        <w:tab/>
      </w:r>
      <w:r w:rsidR="00F841E6">
        <w:rPr>
          <w:sz w:val="23"/>
          <w:szCs w:val="23"/>
        </w:rPr>
        <w:tab/>
      </w:r>
    </w:p>
    <w:p w14:paraId="2145E110" w14:textId="77777777" w:rsidR="00F841E6" w:rsidRPr="007D0551" w:rsidRDefault="00F841E6">
      <w:pPr>
        <w:tabs>
          <w:tab w:val="left" w:pos="720"/>
          <w:tab w:val="left" w:pos="1080"/>
        </w:tabs>
        <w:ind w:left="1080"/>
        <w:jc w:val="both"/>
        <w:rPr>
          <w:sz w:val="23"/>
          <w:szCs w:val="23"/>
        </w:rPr>
      </w:pPr>
    </w:p>
    <w:p w14:paraId="10D7E6A0" w14:textId="5384F0D9" w:rsidR="007F0D62" w:rsidRDefault="007F0D62">
      <w:pPr>
        <w:tabs>
          <w:tab w:val="left" w:pos="720"/>
          <w:tab w:val="left" w:pos="1080"/>
        </w:tabs>
        <w:ind w:left="1080"/>
        <w:jc w:val="both"/>
        <w:rPr>
          <w:sz w:val="23"/>
          <w:szCs w:val="23"/>
        </w:rPr>
      </w:pPr>
      <w:r w:rsidRPr="007D0551">
        <w:rPr>
          <w:sz w:val="23"/>
          <w:szCs w:val="23"/>
        </w:rPr>
        <w:t>3.</w:t>
      </w:r>
      <w:r w:rsidRPr="007D0551">
        <w:rPr>
          <w:sz w:val="23"/>
          <w:szCs w:val="23"/>
        </w:rPr>
        <w:tab/>
      </w:r>
      <w:r w:rsidR="00696DA5" w:rsidRPr="007D0551">
        <w:rPr>
          <w:sz w:val="23"/>
          <w:szCs w:val="23"/>
        </w:rPr>
        <w:t>Cost Controls</w:t>
      </w:r>
      <w:r w:rsidRPr="007D0551">
        <w:rPr>
          <w:sz w:val="23"/>
          <w:szCs w:val="23"/>
        </w:rPr>
        <w:tab/>
      </w:r>
      <w:r w:rsidRPr="007D0551">
        <w:rPr>
          <w:sz w:val="23"/>
          <w:szCs w:val="23"/>
        </w:rPr>
        <w:tab/>
      </w:r>
      <w:r w:rsidRPr="007D0551">
        <w:rPr>
          <w:sz w:val="23"/>
          <w:szCs w:val="23"/>
        </w:rPr>
        <w:tab/>
      </w:r>
      <w:r w:rsidR="007D0551">
        <w:rPr>
          <w:sz w:val="23"/>
          <w:szCs w:val="23"/>
        </w:rPr>
        <w:tab/>
      </w:r>
      <w:r w:rsidR="003A6F31">
        <w:rPr>
          <w:sz w:val="23"/>
          <w:szCs w:val="23"/>
        </w:rPr>
        <w:t xml:space="preserve"> 5</w:t>
      </w:r>
      <w:r w:rsidR="003A6F31">
        <w:rPr>
          <w:sz w:val="23"/>
          <w:szCs w:val="23"/>
        </w:rPr>
        <w:tab/>
      </w:r>
      <w:r w:rsidR="003A6F31">
        <w:rPr>
          <w:sz w:val="23"/>
          <w:szCs w:val="23"/>
        </w:rPr>
        <w:tab/>
      </w:r>
      <w:r w:rsidR="003A6F31">
        <w:rPr>
          <w:sz w:val="23"/>
          <w:szCs w:val="23"/>
        </w:rPr>
        <w:tab/>
      </w:r>
    </w:p>
    <w:p w14:paraId="45B74A5D" w14:textId="77777777" w:rsidR="00F841E6" w:rsidRPr="007D0551" w:rsidRDefault="00F841E6">
      <w:pPr>
        <w:tabs>
          <w:tab w:val="left" w:pos="720"/>
          <w:tab w:val="left" w:pos="1080"/>
        </w:tabs>
        <w:ind w:left="1080"/>
        <w:jc w:val="both"/>
        <w:rPr>
          <w:sz w:val="23"/>
          <w:szCs w:val="23"/>
        </w:rPr>
      </w:pPr>
    </w:p>
    <w:p w14:paraId="23AC9B24" w14:textId="7E9F143B" w:rsidR="007F0D62" w:rsidRDefault="007F0D62">
      <w:pPr>
        <w:tabs>
          <w:tab w:val="left" w:pos="720"/>
          <w:tab w:val="left" w:pos="1080"/>
        </w:tabs>
        <w:ind w:left="1080"/>
        <w:jc w:val="both"/>
        <w:rPr>
          <w:sz w:val="23"/>
          <w:szCs w:val="23"/>
        </w:rPr>
      </w:pPr>
      <w:r w:rsidRPr="007D0551">
        <w:rPr>
          <w:sz w:val="23"/>
          <w:szCs w:val="23"/>
        </w:rPr>
        <w:t>4.</w:t>
      </w:r>
      <w:r w:rsidRPr="007D0551">
        <w:rPr>
          <w:sz w:val="23"/>
          <w:szCs w:val="23"/>
        </w:rPr>
        <w:tab/>
      </w:r>
      <w:r w:rsidR="00C33343" w:rsidRPr="007D0551">
        <w:rPr>
          <w:sz w:val="23"/>
          <w:szCs w:val="23"/>
        </w:rPr>
        <w:t>Management Plan</w:t>
      </w:r>
      <w:r w:rsidRPr="007D0551">
        <w:rPr>
          <w:sz w:val="23"/>
          <w:szCs w:val="23"/>
        </w:rPr>
        <w:tab/>
      </w:r>
      <w:r w:rsidR="007D0551">
        <w:rPr>
          <w:sz w:val="23"/>
          <w:szCs w:val="23"/>
        </w:rPr>
        <w:tab/>
      </w:r>
      <w:r w:rsidR="007D0551">
        <w:rPr>
          <w:sz w:val="23"/>
          <w:szCs w:val="23"/>
        </w:rPr>
        <w:tab/>
      </w:r>
      <w:r w:rsidR="00C33343" w:rsidRPr="007D0551">
        <w:rPr>
          <w:sz w:val="23"/>
          <w:szCs w:val="23"/>
        </w:rPr>
        <w:t>10</w:t>
      </w:r>
      <w:r w:rsidR="003A6F31">
        <w:rPr>
          <w:sz w:val="23"/>
          <w:szCs w:val="23"/>
        </w:rPr>
        <w:tab/>
      </w:r>
      <w:r w:rsidR="003A6F31">
        <w:rPr>
          <w:sz w:val="23"/>
          <w:szCs w:val="23"/>
        </w:rPr>
        <w:tab/>
      </w:r>
      <w:r w:rsidR="003A6F31">
        <w:rPr>
          <w:sz w:val="23"/>
          <w:szCs w:val="23"/>
        </w:rPr>
        <w:tab/>
      </w:r>
    </w:p>
    <w:p w14:paraId="2FC88740" w14:textId="77777777" w:rsidR="00F841E6" w:rsidRPr="007D0551" w:rsidRDefault="00F841E6">
      <w:pPr>
        <w:tabs>
          <w:tab w:val="left" w:pos="720"/>
          <w:tab w:val="left" w:pos="1080"/>
        </w:tabs>
        <w:ind w:left="1080"/>
        <w:jc w:val="both"/>
        <w:rPr>
          <w:sz w:val="23"/>
          <w:szCs w:val="23"/>
        </w:rPr>
      </w:pPr>
    </w:p>
    <w:p w14:paraId="3AF96D8E" w14:textId="64898849" w:rsidR="007F0D62" w:rsidRPr="00EC7194" w:rsidRDefault="00C33343" w:rsidP="00EC7194">
      <w:pPr>
        <w:pStyle w:val="ListParagraph"/>
        <w:numPr>
          <w:ilvl w:val="0"/>
          <w:numId w:val="18"/>
        </w:numPr>
        <w:tabs>
          <w:tab w:val="left" w:pos="720"/>
          <w:tab w:val="left" w:pos="1080"/>
        </w:tabs>
        <w:jc w:val="both"/>
        <w:rPr>
          <w:sz w:val="23"/>
          <w:szCs w:val="23"/>
        </w:rPr>
      </w:pPr>
      <w:r w:rsidRPr="00EC7194">
        <w:rPr>
          <w:sz w:val="23"/>
          <w:szCs w:val="23"/>
        </w:rPr>
        <w:t>Construction Observation</w:t>
      </w:r>
      <w:r w:rsidR="00A93943" w:rsidRPr="00EC7194">
        <w:rPr>
          <w:sz w:val="23"/>
          <w:szCs w:val="23"/>
        </w:rPr>
        <w:t>/Admin.</w:t>
      </w:r>
      <w:r w:rsidR="007F0D62" w:rsidRPr="00EC7194">
        <w:rPr>
          <w:sz w:val="23"/>
          <w:szCs w:val="23"/>
        </w:rPr>
        <w:tab/>
      </w:r>
      <w:r w:rsidR="00F841E6" w:rsidRPr="00EC7194">
        <w:rPr>
          <w:sz w:val="23"/>
          <w:szCs w:val="23"/>
        </w:rPr>
        <w:t xml:space="preserve"> 10</w:t>
      </w:r>
      <w:r w:rsidR="00F841E6" w:rsidRPr="00EC7194">
        <w:rPr>
          <w:sz w:val="23"/>
          <w:szCs w:val="23"/>
        </w:rPr>
        <w:tab/>
      </w:r>
      <w:r w:rsidR="00F841E6" w:rsidRPr="00EC7194">
        <w:rPr>
          <w:sz w:val="23"/>
          <w:szCs w:val="23"/>
        </w:rPr>
        <w:tab/>
      </w:r>
      <w:r w:rsidR="00F841E6" w:rsidRPr="00EC7194">
        <w:rPr>
          <w:sz w:val="23"/>
          <w:szCs w:val="23"/>
        </w:rPr>
        <w:tab/>
      </w:r>
    </w:p>
    <w:p w14:paraId="0DECA91F" w14:textId="77777777" w:rsidR="00F841E6" w:rsidRDefault="00F841E6" w:rsidP="00A144AF">
      <w:pPr>
        <w:tabs>
          <w:tab w:val="left" w:pos="720"/>
          <w:tab w:val="left" w:pos="1080"/>
        </w:tabs>
        <w:ind w:left="1080"/>
        <w:jc w:val="both"/>
        <w:rPr>
          <w:sz w:val="23"/>
          <w:szCs w:val="23"/>
        </w:rPr>
      </w:pPr>
    </w:p>
    <w:p w14:paraId="4B20B725" w14:textId="498CE591" w:rsidR="00A93943" w:rsidRPr="00F841E6" w:rsidRDefault="00A93943" w:rsidP="00EC7194">
      <w:pPr>
        <w:numPr>
          <w:ilvl w:val="0"/>
          <w:numId w:val="18"/>
        </w:numPr>
        <w:tabs>
          <w:tab w:val="left" w:pos="720"/>
          <w:tab w:val="left" w:pos="1080"/>
        </w:tabs>
        <w:jc w:val="both"/>
        <w:rPr>
          <w:sz w:val="23"/>
          <w:szCs w:val="23"/>
        </w:rPr>
      </w:pPr>
      <w:r>
        <w:rPr>
          <w:sz w:val="23"/>
          <w:szCs w:val="23"/>
        </w:rPr>
        <w:t>Clarification Questions</w:t>
      </w:r>
      <w:r>
        <w:rPr>
          <w:sz w:val="23"/>
          <w:szCs w:val="23"/>
        </w:rPr>
        <w:tab/>
      </w:r>
      <w:r>
        <w:rPr>
          <w:sz w:val="23"/>
          <w:szCs w:val="23"/>
        </w:rPr>
        <w:tab/>
      </w:r>
      <w:r>
        <w:rPr>
          <w:sz w:val="23"/>
          <w:szCs w:val="23"/>
        </w:rPr>
        <w:tab/>
      </w:r>
      <w:r w:rsidRPr="00A93943">
        <w:rPr>
          <w:sz w:val="23"/>
          <w:szCs w:val="23"/>
          <w:u w:val="single"/>
        </w:rPr>
        <w:t xml:space="preserve"> 5</w:t>
      </w:r>
      <w:r>
        <w:rPr>
          <w:sz w:val="23"/>
          <w:szCs w:val="23"/>
        </w:rPr>
        <w:tab/>
      </w:r>
      <w:r>
        <w:rPr>
          <w:sz w:val="23"/>
          <w:szCs w:val="23"/>
        </w:rPr>
        <w:tab/>
      </w:r>
      <w:r>
        <w:rPr>
          <w:sz w:val="23"/>
          <w:szCs w:val="23"/>
        </w:rPr>
        <w:tab/>
      </w:r>
      <w:r w:rsidRPr="00A93943">
        <w:rPr>
          <w:sz w:val="23"/>
          <w:szCs w:val="23"/>
          <w:u w:val="single"/>
        </w:rPr>
        <w:t xml:space="preserve"> </w:t>
      </w:r>
    </w:p>
    <w:p w14:paraId="411ED8B7" w14:textId="77777777" w:rsidR="00F841E6" w:rsidRPr="00A93943" w:rsidRDefault="00F841E6" w:rsidP="00F841E6">
      <w:pPr>
        <w:tabs>
          <w:tab w:val="left" w:pos="720"/>
          <w:tab w:val="left" w:pos="1080"/>
        </w:tabs>
        <w:ind w:left="1440"/>
        <w:jc w:val="both"/>
        <w:rPr>
          <w:sz w:val="23"/>
          <w:szCs w:val="23"/>
        </w:rPr>
      </w:pPr>
    </w:p>
    <w:p w14:paraId="576CA8E4" w14:textId="30009451" w:rsidR="007F0D62" w:rsidRDefault="007D0551">
      <w:pPr>
        <w:tabs>
          <w:tab w:val="left" w:pos="720"/>
          <w:tab w:val="left" w:pos="1080"/>
        </w:tabs>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F0D62" w:rsidRPr="007D0551">
        <w:rPr>
          <w:sz w:val="23"/>
          <w:szCs w:val="23"/>
        </w:rPr>
        <w:t>TOTAL</w:t>
      </w:r>
      <w:r w:rsidR="007F0D62" w:rsidRPr="007D0551">
        <w:rPr>
          <w:sz w:val="23"/>
          <w:szCs w:val="23"/>
        </w:rPr>
        <w:tab/>
      </w:r>
      <w:r w:rsidR="00F841E6">
        <w:rPr>
          <w:sz w:val="23"/>
          <w:szCs w:val="23"/>
        </w:rPr>
        <w:t>5</w:t>
      </w:r>
      <w:r w:rsidR="007F0D62" w:rsidRPr="007D0551">
        <w:rPr>
          <w:sz w:val="23"/>
          <w:szCs w:val="23"/>
        </w:rPr>
        <w:t>0</w:t>
      </w:r>
      <w:r w:rsidR="00A93943">
        <w:rPr>
          <w:sz w:val="23"/>
          <w:szCs w:val="23"/>
        </w:rPr>
        <w:tab/>
      </w:r>
      <w:r w:rsidR="00A93943">
        <w:rPr>
          <w:sz w:val="23"/>
          <w:szCs w:val="23"/>
        </w:rPr>
        <w:tab/>
        <w:t xml:space="preserve"> </w:t>
      </w:r>
      <w:r w:rsidR="00A93943">
        <w:rPr>
          <w:sz w:val="23"/>
          <w:szCs w:val="23"/>
        </w:rPr>
        <w:tab/>
      </w:r>
    </w:p>
    <w:p w14:paraId="7E980672" w14:textId="77777777" w:rsidR="00160FB4" w:rsidRDefault="00160FB4">
      <w:pPr>
        <w:tabs>
          <w:tab w:val="left" w:pos="720"/>
          <w:tab w:val="left" w:pos="1080"/>
        </w:tabs>
        <w:jc w:val="both"/>
        <w:rPr>
          <w:sz w:val="23"/>
          <w:szCs w:val="23"/>
        </w:rPr>
      </w:pPr>
    </w:p>
    <w:p w14:paraId="293C3887" w14:textId="77777777" w:rsidR="00160FB4" w:rsidRPr="000E325A" w:rsidRDefault="00160FB4">
      <w:pPr>
        <w:tabs>
          <w:tab w:val="left" w:pos="720"/>
          <w:tab w:val="left" w:pos="1080"/>
        </w:tabs>
        <w:jc w:val="both"/>
        <w:rPr>
          <w:sz w:val="23"/>
          <w:szCs w:val="23"/>
        </w:rPr>
      </w:pPr>
    </w:p>
    <w:p w14:paraId="0651694A" w14:textId="77777777" w:rsidR="007F0D62" w:rsidRPr="000E325A" w:rsidRDefault="007F0D62">
      <w:pPr>
        <w:jc w:val="both"/>
        <w:rPr>
          <w:b/>
          <w:sz w:val="23"/>
          <w:szCs w:val="23"/>
        </w:rPr>
      </w:pPr>
      <w:r w:rsidRPr="000E325A">
        <w:rPr>
          <w:b/>
          <w:sz w:val="23"/>
          <w:szCs w:val="23"/>
        </w:rPr>
        <w:t>VIII.</w:t>
      </w:r>
      <w:r w:rsidRPr="000E325A">
        <w:rPr>
          <w:b/>
          <w:sz w:val="23"/>
          <w:szCs w:val="23"/>
        </w:rPr>
        <w:tab/>
        <w:t>SELECTION OF CONSULTANT FOR NEGOTIATIONS</w:t>
      </w:r>
    </w:p>
    <w:p w14:paraId="7C40F1FA" w14:textId="77777777" w:rsidR="007F0D62" w:rsidRPr="000E325A" w:rsidRDefault="007F0D62">
      <w:pPr>
        <w:jc w:val="both"/>
        <w:rPr>
          <w:b/>
          <w:sz w:val="23"/>
          <w:szCs w:val="23"/>
        </w:rPr>
      </w:pPr>
    </w:p>
    <w:p w14:paraId="62900991" w14:textId="77777777" w:rsidR="007F0D62" w:rsidRPr="000E325A" w:rsidRDefault="007F0D62">
      <w:pPr>
        <w:ind w:left="720" w:hanging="720"/>
        <w:jc w:val="both"/>
        <w:rPr>
          <w:sz w:val="23"/>
          <w:szCs w:val="23"/>
        </w:rPr>
      </w:pPr>
      <w:r w:rsidRPr="000E325A">
        <w:rPr>
          <w:sz w:val="23"/>
          <w:szCs w:val="23"/>
        </w:rPr>
        <w:t>A.</w:t>
      </w:r>
      <w:r w:rsidRPr="000E325A">
        <w:rPr>
          <w:sz w:val="23"/>
          <w:szCs w:val="23"/>
        </w:rPr>
        <w:tab/>
        <w:t>The interview scores from each evaluator shall be averaged to arrive at a ranking for each consultant.  These average scores shall be numerically added to the average score for the same consultant’s statement of qualifications evaluations.  The scores shall be ranked from highest to lowest (i.e.: highest score receives the number 1 rank position and second highest the number 2 position, etc</w:t>
      </w:r>
      <w:r w:rsidR="00804144">
        <w:rPr>
          <w:sz w:val="23"/>
          <w:szCs w:val="23"/>
        </w:rPr>
        <w:t>.</w:t>
      </w:r>
      <w:r w:rsidRPr="000E325A">
        <w:rPr>
          <w:sz w:val="23"/>
          <w:szCs w:val="23"/>
        </w:rPr>
        <w:t>). In the event of a tie score(s), the tie(s) shall be broken by coin toss elimination.  The coin toss shall be conducted by the evaluation committee chair and witnessed by the facilitator.  The consultant winning the coin toss shall be placed in the ranking above the loser of the toss.  The consultant having the highest total score (ranking) shall be selected for negotiations.</w:t>
      </w:r>
      <w:r w:rsidR="00C33343">
        <w:rPr>
          <w:sz w:val="23"/>
          <w:szCs w:val="23"/>
        </w:rPr>
        <w:t xml:space="preserve"> </w:t>
      </w:r>
      <w:r w:rsidR="00C33343" w:rsidRPr="00BD15E6">
        <w:rPr>
          <w:sz w:val="23"/>
          <w:szCs w:val="23"/>
        </w:rPr>
        <w:t>When ranking is to be decided by coin toss, the facilitator shall notify the affected consultant’s and extend an offer for the consultant to witness the coin toss decision.  If the consultant declines to attend it shall be so noted in the meeting minutes.</w:t>
      </w:r>
    </w:p>
    <w:p w14:paraId="4ACBE25B" w14:textId="77777777" w:rsidR="007F0D62" w:rsidRPr="000E325A" w:rsidRDefault="007F0D62">
      <w:pPr>
        <w:ind w:left="720" w:hanging="720"/>
        <w:jc w:val="both"/>
        <w:rPr>
          <w:sz w:val="23"/>
          <w:szCs w:val="23"/>
        </w:rPr>
      </w:pPr>
    </w:p>
    <w:p w14:paraId="0AB79F5E" w14:textId="77777777" w:rsidR="007F0D62" w:rsidRPr="000E325A" w:rsidRDefault="007F0D62">
      <w:pPr>
        <w:ind w:left="720" w:hanging="720"/>
        <w:jc w:val="both"/>
        <w:rPr>
          <w:sz w:val="23"/>
          <w:szCs w:val="23"/>
        </w:rPr>
      </w:pPr>
      <w:r w:rsidRPr="000E325A">
        <w:rPr>
          <w:sz w:val="23"/>
          <w:szCs w:val="23"/>
        </w:rPr>
        <w:t>B.</w:t>
      </w:r>
      <w:r w:rsidRPr="000E325A">
        <w:rPr>
          <w:sz w:val="23"/>
          <w:szCs w:val="23"/>
        </w:rPr>
        <w:tab/>
        <w:t>All consultants interviewed shall be notified in writing of the rankings and the name of the consultant initially selected for negotiation.</w:t>
      </w:r>
    </w:p>
    <w:p w14:paraId="4169989D" w14:textId="77777777" w:rsidR="007F0D62" w:rsidRPr="000E325A" w:rsidRDefault="007F0D62">
      <w:pPr>
        <w:ind w:left="720" w:hanging="720"/>
        <w:jc w:val="both"/>
        <w:rPr>
          <w:sz w:val="23"/>
          <w:szCs w:val="23"/>
        </w:rPr>
      </w:pPr>
    </w:p>
    <w:p w14:paraId="0B10931C" w14:textId="4792E9E8" w:rsidR="007F0D62" w:rsidRDefault="007F0D62">
      <w:pPr>
        <w:ind w:left="720" w:hanging="720"/>
        <w:jc w:val="both"/>
        <w:rPr>
          <w:sz w:val="23"/>
          <w:szCs w:val="23"/>
        </w:rPr>
      </w:pPr>
      <w:r w:rsidRPr="000E325A">
        <w:rPr>
          <w:sz w:val="23"/>
          <w:szCs w:val="23"/>
        </w:rPr>
        <w:t>C.</w:t>
      </w:r>
      <w:r w:rsidRPr="000E325A">
        <w:rPr>
          <w:sz w:val="23"/>
          <w:szCs w:val="23"/>
        </w:rPr>
        <w:tab/>
        <w:t>The consultant selected for negotiation will be instructed to submit a proposed scope of basic services to be provided for this contract along with a copy of all proposed attachments to the contract.  Include a schedule of the proposed fees and anticipated reimbursable expenses.  If services above and beyond the customary basic services are anticipated, submit a description of the proposed services and the proposed fees.  Basic services, allowable reimbursable expenses and additional service</w:t>
      </w:r>
      <w:r w:rsidR="00466340">
        <w:rPr>
          <w:sz w:val="23"/>
          <w:szCs w:val="23"/>
        </w:rPr>
        <w:t xml:space="preserve">s shall be as defined in the </w:t>
      </w:r>
      <w:r w:rsidRPr="000E325A">
        <w:rPr>
          <w:sz w:val="23"/>
          <w:szCs w:val="23"/>
        </w:rPr>
        <w:t xml:space="preserve">MSC.  </w:t>
      </w:r>
      <w:r w:rsidR="001E1D94">
        <w:rPr>
          <w:sz w:val="23"/>
          <w:szCs w:val="23"/>
        </w:rPr>
        <w:t>T</w:t>
      </w:r>
      <w:r w:rsidR="00BD15E6">
        <w:rPr>
          <w:sz w:val="23"/>
          <w:szCs w:val="23"/>
        </w:rPr>
        <w:t xml:space="preserve">he </w:t>
      </w:r>
      <w:r w:rsidR="00BD15E6" w:rsidRPr="00004619">
        <w:rPr>
          <w:sz w:val="23"/>
          <w:szCs w:val="23"/>
        </w:rPr>
        <w:t>A</w:t>
      </w:r>
      <w:r w:rsidR="00BD15E6">
        <w:rPr>
          <w:sz w:val="23"/>
          <w:szCs w:val="23"/>
        </w:rPr>
        <w:t>gency</w:t>
      </w:r>
      <w:r w:rsidR="00BD15E6" w:rsidRPr="000E325A">
        <w:rPr>
          <w:sz w:val="23"/>
          <w:szCs w:val="23"/>
        </w:rPr>
        <w:t xml:space="preserve"> </w:t>
      </w:r>
      <w:r w:rsidRPr="000E325A">
        <w:rPr>
          <w:sz w:val="23"/>
          <w:szCs w:val="23"/>
        </w:rPr>
        <w:t>will schedule a meeting as soon as possible with the selected consultant to discuss the details and requirements of the full scope of services and contract budget.  All contracts shall be on the forms approved by the Off</w:t>
      </w:r>
      <w:r w:rsidR="00466340">
        <w:rPr>
          <w:sz w:val="23"/>
          <w:szCs w:val="23"/>
        </w:rPr>
        <w:t>ice of State Procurement and DBA</w:t>
      </w:r>
      <w:r w:rsidRPr="000E325A">
        <w:rPr>
          <w:sz w:val="23"/>
          <w:szCs w:val="23"/>
        </w:rPr>
        <w:t xml:space="preserve">.  Attachments to this form are permissible and necessary to fully define the terms and conditions of the proposed contract.  All attachments shall be edited as required to </w:t>
      </w:r>
      <w:r w:rsidR="006803C4">
        <w:rPr>
          <w:sz w:val="23"/>
          <w:szCs w:val="23"/>
        </w:rPr>
        <w:t>comply</w:t>
      </w:r>
      <w:r w:rsidR="00466340">
        <w:rPr>
          <w:sz w:val="23"/>
          <w:szCs w:val="23"/>
        </w:rPr>
        <w:t xml:space="preserve"> with Arkansas law, </w:t>
      </w:r>
      <w:r w:rsidRPr="000E325A">
        <w:rPr>
          <w:sz w:val="23"/>
          <w:szCs w:val="23"/>
        </w:rPr>
        <w:t>MSC, Office of State Procurement rules and guidelines governing prof</w:t>
      </w:r>
      <w:r w:rsidR="00466340">
        <w:rPr>
          <w:sz w:val="23"/>
          <w:szCs w:val="23"/>
        </w:rPr>
        <w:t>essional service contracts and D</w:t>
      </w:r>
      <w:r w:rsidRPr="000E325A">
        <w:rPr>
          <w:sz w:val="23"/>
          <w:szCs w:val="23"/>
        </w:rPr>
        <w:t>BA’s policies.</w:t>
      </w:r>
    </w:p>
    <w:p w14:paraId="15E84502" w14:textId="77777777" w:rsidR="007F0D62" w:rsidRPr="000E325A" w:rsidRDefault="007F0D62">
      <w:pPr>
        <w:ind w:left="720" w:hanging="720"/>
        <w:jc w:val="both"/>
        <w:rPr>
          <w:sz w:val="23"/>
          <w:szCs w:val="23"/>
        </w:rPr>
      </w:pPr>
    </w:p>
    <w:p w14:paraId="0AAC1B2C" w14:textId="54FC8E75" w:rsidR="00874493" w:rsidRDefault="00EC7194" w:rsidP="00874493">
      <w:pPr>
        <w:pStyle w:val="ListParagraph"/>
        <w:numPr>
          <w:ilvl w:val="0"/>
          <w:numId w:val="16"/>
        </w:numPr>
        <w:jc w:val="both"/>
        <w:rPr>
          <w:sz w:val="23"/>
          <w:szCs w:val="23"/>
        </w:rPr>
      </w:pPr>
      <w:r w:rsidRPr="00874493">
        <w:rPr>
          <w:sz w:val="23"/>
          <w:szCs w:val="23"/>
        </w:rPr>
        <w:t>If</w:t>
      </w:r>
      <w:r w:rsidR="007F0D62" w:rsidRPr="00874493">
        <w:rPr>
          <w:sz w:val="23"/>
          <w:szCs w:val="23"/>
        </w:rPr>
        <w:t xml:space="preserve"> </w:t>
      </w:r>
      <w:r w:rsidR="00BD15E6" w:rsidRPr="00874493">
        <w:rPr>
          <w:sz w:val="23"/>
          <w:szCs w:val="23"/>
        </w:rPr>
        <w:t>the Agency</w:t>
      </w:r>
      <w:r w:rsidR="007F0D62" w:rsidRPr="00874493">
        <w:rPr>
          <w:sz w:val="23"/>
          <w:szCs w:val="23"/>
        </w:rPr>
        <w:t xml:space="preserve"> cannot successfully negotiate a contract with the first consultant selected, </w:t>
      </w:r>
      <w:r w:rsidR="00BD15E6" w:rsidRPr="00874493">
        <w:rPr>
          <w:sz w:val="23"/>
          <w:szCs w:val="23"/>
        </w:rPr>
        <w:t>the Agency</w:t>
      </w:r>
      <w:r w:rsidR="007F0D62" w:rsidRPr="00874493">
        <w:rPr>
          <w:sz w:val="23"/>
          <w:szCs w:val="23"/>
        </w:rPr>
        <w:t xml:space="preserve"> may terminate the negotiation process and undertake negotiations with the second highest ranked consultant.  If the second negotiation is unsuccessful, </w:t>
      </w:r>
      <w:r w:rsidR="00BD15E6" w:rsidRPr="00874493">
        <w:rPr>
          <w:sz w:val="23"/>
          <w:szCs w:val="23"/>
        </w:rPr>
        <w:t>the Agency</w:t>
      </w:r>
      <w:r w:rsidR="007F0D62" w:rsidRPr="00874493">
        <w:rPr>
          <w:sz w:val="23"/>
          <w:szCs w:val="23"/>
        </w:rPr>
        <w:t xml:space="preserve"> may terminate negotiation and move to the third ranked and so forth.  If is unable to successfully negotiate a contract with any of the consultants interviewed, the selection process shall be terminated. </w:t>
      </w:r>
      <w:r w:rsidR="00BD15E6" w:rsidRPr="00874493">
        <w:rPr>
          <w:sz w:val="23"/>
          <w:szCs w:val="23"/>
        </w:rPr>
        <w:t xml:space="preserve">The Agency </w:t>
      </w:r>
      <w:r w:rsidR="007F0D62" w:rsidRPr="00874493">
        <w:rPr>
          <w:sz w:val="23"/>
          <w:szCs w:val="23"/>
        </w:rPr>
        <w:t xml:space="preserve">may re-evaluate the scope of services required under this solicitation and begin the RFQ selection process over or may cancel this solicitation. Under no circumstances shall </w:t>
      </w:r>
      <w:r w:rsidR="00BD15E6" w:rsidRPr="00874493">
        <w:rPr>
          <w:sz w:val="23"/>
          <w:szCs w:val="23"/>
        </w:rPr>
        <w:t xml:space="preserve">the Agency </w:t>
      </w:r>
      <w:r w:rsidR="007F0D62" w:rsidRPr="00874493">
        <w:rPr>
          <w:sz w:val="23"/>
          <w:szCs w:val="23"/>
        </w:rPr>
        <w:t xml:space="preserve">undertake negotiations with any of the consultants not selected for the oral presentation and interview phase of this solicitation. </w:t>
      </w:r>
    </w:p>
    <w:p w14:paraId="4D7BDC95" w14:textId="77777777" w:rsidR="00874493" w:rsidRPr="00874493" w:rsidRDefault="00874493" w:rsidP="00874493">
      <w:pPr>
        <w:pStyle w:val="ListParagraph"/>
        <w:jc w:val="both"/>
        <w:rPr>
          <w:sz w:val="23"/>
          <w:szCs w:val="23"/>
        </w:rPr>
      </w:pPr>
    </w:p>
    <w:p w14:paraId="23CA2A3B" w14:textId="2507118E" w:rsidR="007F0D62" w:rsidRDefault="007F0D62" w:rsidP="00874493">
      <w:pPr>
        <w:pStyle w:val="ListParagraph"/>
        <w:numPr>
          <w:ilvl w:val="0"/>
          <w:numId w:val="16"/>
        </w:numPr>
        <w:jc w:val="both"/>
        <w:rPr>
          <w:sz w:val="23"/>
          <w:szCs w:val="23"/>
        </w:rPr>
      </w:pPr>
      <w:r w:rsidRPr="00874493">
        <w:rPr>
          <w:sz w:val="23"/>
          <w:szCs w:val="23"/>
        </w:rPr>
        <w:lastRenderedPageBreak/>
        <w:t xml:space="preserve">The State of Arkansas nor any of its entities shall be financially obligated for any consultants’ expenses associated with the negotiation process whether successful or not. Nothing within this document shall be construed to waive the sovereign immunity of the State of Arkansas or any of its entities. </w:t>
      </w:r>
    </w:p>
    <w:p w14:paraId="1B3934A7" w14:textId="77777777" w:rsidR="00CF70BC" w:rsidRPr="00874493" w:rsidRDefault="00CF70BC" w:rsidP="00CF70BC">
      <w:pPr>
        <w:pStyle w:val="ListParagraph"/>
        <w:jc w:val="both"/>
        <w:rPr>
          <w:sz w:val="23"/>
          <w:szCs w:val="23"/>
        </w:rPr>
      </w:pPr>
    </w:p>
    <w:p w14:paraId="40817972" w14:textId="77777777" w:rsidR="00905B81" w:rsidRPr="00905B81" w:rsidRDefault="00905B81" w:rsidP="00905B81">
      <w:pPr>
        <w:jc w:val="center"/>
        <w:rPr>
          <w:sz w:val="23"/>
          <w:szCs w:val="23"/>
        </w:rPr>
      </w:pPr>
      <w:r>
        <w:rPr>
          <w:sz w:val="23"/>
          <w:szCs w:val="23"/>
        </w:rPr>
        <w:t>END</w:t>
      </w:r>
    </w:p>
    <w:sectPr w:rsidR="00905B81" w:rsidRPr="00905B81">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03F0" w14:textId="77777777" w:rsidR="00A338FE" w:rsidRDefault="00A338FE">
      <w:r>
        <w:separator/>
      </w:r>
    </w:p>
  </w:endnote>
  <w:endnote w:type="continuationSeparator" w:id="0">
    <w:p w14:paraId="5366DD9F" w14:textId="77777777" w:rsidR="00A338FE" w:rsidRDefault="00A3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D64B" w14:textId="65169215" w:rsidR="00E81E78" w:rsidRDefault="00357B2D">
    <w:pPr>
      <w:pStyle w:val="Footer"/>
    </w:pPr>
    <w:r>
      <w:rPr>
        <w:sz w:val="20"/>
        <w:szCs w:val="20"/>
      </w:rPr>
      <w:t>Arkansas State Crime Laboratory</w:t>
    </w:r>
    <w:r w:rsidR="008C0241">
      <w:rPr>
        <w:sz w:val="20"/>
        <w:szCs w:val="20"/>
      </w:rPr>
      <w:t xml:space="preserve"> </w:t>
    </w:r>
    <w:r w:rsidR="008C0241">
      <w:rPr>
        <w:sz w:val="20"/>
        <w:szCs w:val="20"/>
      </w:rPr>
      <w:tab/>
    </w:r>
    <w:r w:rsidR="00E81E78">
      <w:rPr>
        <w:rStyle w:val="PageNumber"/>
      </w:rPr>
      <w:fldChar w:fldCharType="begin"/>
    </w:r>
    <w:r w:rsidR="00E81E78">
      <w:rPr>
        <w:rStyle w:val="PageNumber"/>
      </w:rPr>
      <w:instrText xml:space="preserve"> PAGE </w:instrText>
    </w:r>
    <w:r w:rsidR="00E81E78">
      <w:rPr>
        <w:rStyle w:val="PageNumber"/>
      </w:rPr>
      <w:fldChar w:fldCharType="separate"/>
    </w:r>
    <w:r w:rsidR="008C0241">
      <w:rPr>
        <w:rStyle w:val="PageNumber"/>
        <w:noProof/>
      </w:rPr>
      <w:t>18</w:t>
    </w:r>
    <w:r w:rsidR="00E81E78">
      <w:rPr>
        <w:rStyle w:val="PageNumber"/>
      </w:rPr>
      <w:fldChar w:fldCharType="end"/>
    </w:r>
    <w:r w:rsidR="00BE2A21">
      <w:tab/>
    </w:r>
    <w:r>
      <w:t>955-RFQ-2401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0450" w14:textId="77777777" w:rsidR="00A338FE" w:rsidRDefault="00A338FE">
      <w:r>
        <w:separator/>
      </w:r>
    </w:p>
  </w:footnote>
  <w:footnote w:type="continuationSeparator" w:id="0">
    <w:p w14:paraId="5257A88D" w14:textId="77777777" w:rsidR="00A338FE" w:rsidRDefault="00A3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3FF"/>
    <w:multiLevelType w:val="multilevel"/>
    <w:tmpl w:val="3C946306"/>
    <w:lvl w:ilvl="0">
      <w:start w:val="3"/>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9356AD"/>
    <w:multiLevelType w:val="hybridMultilevel"/>
    <w:tmpl w:val="03D426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D3451E"/>
    <w:multiLevelType w:val="hybridMultilevel"/>
    <w:tmpl w:val="C180C3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5C01BC"/>
    <w:multiLevelType w:val="hybridMultilevel"/>
    <w:tmpl w:val="60CA8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D4B66"/>
    <w:multiLevelType w:val="hybridMultilevel"/>
    <w:tmpl w:val="80664C1E"/>
    <w:lvl w:ilvl="0" w:tplc="0409000F">
      <w:start w:val="1"/>
      <w:numFmt w:val="decimal"/>
      <w:lvlText w:val="%1."/>
      <w:lvlJc w:val="left"/>
      <w:pPr>
        <w:tabs>
          <w:tab w:val="num" w:pos="1440"/>
        </w:tabs>
        <w:ind w:left="1440" w:hanging="360"/>
      </w:pPr>
    </w:lvl>
    <w:lvl w:ilvl="1" w:tplc="56DCC6D2">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5F325FB"/>
    <w:multiLevelType w:val="hybridMultilevel"/>
    <w:tmpl w:val="9C363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694BA6"/>
    <w:multiLevelType w:val="hybridMultilevel"/>
    <w:tmpl w:val="A490AE02"/>
    <w:lvl w:ilvl="0" w:tplc="5F98B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A25B2"/>
    <w:multiLevelType w:val="hybridMultilevel"/>
    <w:tmpl w:val="CC9276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0DC32B2"/>
    <w:multiLevelType w:val="hybridMultilevel"/>
    <w:tmpl w:val="E2C2A68C"/>
    <w:lvl w:ilvl="0" w:tplc="416061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0237A3"/>
    <w:multiLevelType w:val="hybridMultilevel"/>
    <w:tmpl w:val="3A44D020"/>
    <w:lvl w:ilvl="0" w:tplc="2E607C54">
      <w:start w:val="7"/>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F031174"/>
    <w:multiLevelType w:val="hybridMultilevel"/>
    <w:tmpl w:val="F00ED65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F83181"/>
    <w:multiLevelType w:val="hybridMultilevel"/>
    <w:tmpl w:val="AF9C8FB6"/>
    <w:lvl w:ilvl="0" w:tplc="0409000F">
      <w:start w:val="1"/>
      <w:numFmt w:val="decimal"/>
      <w:lvlText w:val="%1."/>
      <w:lvlJc w:val="left"/>
      <w:pPr>
        <w:tabs>
          <w:tab w:val="num" w:pos="1440"/>
        </w:tabs>
        <w:ind w:left="1440" w:hanging="360"/>
      </w:pPr>
    </w:lvl>
    <w:lvl w:ilvl="1" w:tplc="AE129E24">
      <w:start w:val="1"/>
      <w:numFmt w:val="upp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2934B58"/>
    <w:multiLevelType w:val="hybridMultilevel"/>
    <w:tmpl w:val="D0060348"/>
    <w:lvl w:ilvl="0" w:tplc="E9AAD1D0">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8E0F2F"/>
    <w:multiLevelType w:val="hybridMultilevel"/>
    <w:tmpl w:val="63947906"/>
    <w:lvl w:ilvl="0" w:tplc="0409000F">
      <w:start w:val="1"/>
      <w:numFmt w:val="decimal"/>
      <w:lvlText w:val="%1."/>
      <w:lvlJc w:val="left"/>
      <w:pPr>
        <w:tabs>
          <w:tab w:val="num" w:pos="1170"/>
        </w:tabs>
        <w:ind w:left="1170" w:hanging="360"/>
      </w:pPr>
    </w:lvl>
    <w:lvl w:ilvl="1" w:tplc="56DCC6D2">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9F456F5"/>
    <w:multiLevelType w:val="hybridMultilevel"/>
    <w:tmpl w:val="DA42A8D0"/>
    <w:lvl w:ilvl="0" w:tplc="F02A27B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7E6DA1"/>
    <w:multiLevelType w:val="hybridMultilevel"/>
    <w:tmpl w:val="0DFAA1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2773FE"/>
    <w:multiLevelType w:val="multilevel"/>
    <w:tmpl w:val="BD1E995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E3E5696"/>
    <w:multiLevelType w:val="hybridMultilevel"/>
    <w:tmpl w:val="FE025A92"/>
    <w:lvl w:ilvl="0" w:tplc="1556DCF0">
      <w:start w:val="10"/>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924AC"/>
    <w:multiLevelType w:val="hybridMultilevel"/>
    <w:tmpl w:val="2AF46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B63EB"/>
    <w:multiLevelType w:val="hybridMultilevel"/>
    <w:tmpl w:val="F9B8A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061329"/>
    <w:multiLevelType w:val="hybridMultilevel"/>
    <w:tmpl w:val="CCB6E59C"/>
    <w:lvl w:ilvl="0" w:tplc="C1B2412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DA3E33"/>
    <w:multiLevelType w:val="hybridMultilevel"/>
    <w:tmpl w:val="CB006E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15:restartNumberingAfterBreak="0">
    <w:nsid w:val="60D6455B"/>
    <w:multiLevelType w:val="multilevel"/>
    <w:tmpl w:val="4796D4F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614D21E3"/>
    <w:multiLevelType w:val="hybridMultilevel"/>
    <w:tmpl w:val="5B6C9DE4"/>
    <w:lvl w:ilvl="0" w:tplc="B0C02408">
      <w:start w:val="5"/>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814A8"/>
    <w:multiLevelType w:val="hybridMultilevel"/>
    <w:tmpl w:val="594C1BC2"/>
    <w:lvl w:ilvl="0" w:tplc="7FA6628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537AC8"/>
    <w:multiLevelType w:val="hybridMultilevel"/>
    <w:tmpl w:val="C26C48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E2E04CC"/>
    <w:multiLevelType w:val="hybridMultilevel"/>
    <w:tmpl w:val="59DE18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F2C1628"/>
    <w:multiLevelType w:val="hybridMultilevel"/>
    <w:tmpl w:val="A51A556A"/>
    <w:lvl w:ilvl="0" w:tplc="A5902E9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6111340">
    <w:abstractNumId w:val="26"/>
  </w:num>
  <w:num w:numId="2" w16cid:durableId="1954941163">
    <w:abstractNumId w:val="11"/>
  </w:num>
  <w:num w:numId="3" w16cid:durableId="2029526987">
    <w:abstractNumId w:val="15"/>
  </w:num>
  <w:num w:numId="4" w16cid:durableId="1491215191">
    <w:abstractNumId w:val="13"/>
  </w:num>
  <w:num w:numId="5" w16cid:durableId="1330138293">
    <w:abstractNumId w:val="10"/>
  </w:num>
  <w:num w:numId="6" w16cid:durableId="330333941">
    <w:abstractNumId w:val="5"/>
  </w:num>
  <w:num w:numId="7" w16cid:durableId="870145196">
    <w:abstractNumId w:val="21"/>
  </w:num>
  <w:num w:numId="8" w16cid:durableId="1514956559">
    <w:abstractNumId w:val="0"/>
  </w:num>
  <w:num w:numId="9" w16cid:durableId="1735084154">
    <w:abstractNumId w:val="25"/>
  </w:num>
  <w:num w:numId="10" w16cid:durableId="907836753">
    <w:abstractNumId w:val="22"/>
  </w:num>
  <w:num w:numId="11" w16cid:durableId="481198052">
    <w:abstractNumId w:val="1"/>
  </w:num>
  <w:num w:numId="12" w16cid:durableId="1967391944">
    <w:abstractNumId w:val="7"/>
  </w:num>
  <w:num w:numId="13" w16cid:durableId="601575596">
    <w:abstractNumId w:val="16"/>
  </w:num>
  <w:num w:numId="14" w16cid:durableId="378674220">
    <w:abstractNumId w:val="2"/>
  </w:num>
  <w:num w:numId="15" w16cid:durableId="1492989920">
    <w:abstractNumId w:val="24"/>
  </w:num>
  <w:num w:numId="16" w16cid:durableId="16468999">
    <w:abstractNumId w:val="18"/>
  </w:num>
  <w:num w:numId="17" w16cid:durableId="1956063536">
    <w:abstractNumId w:val="6"/>
  </w:num>
  <w:num w:numId="18" w16cid:durableId="907153127">
    <w:abstractNumId w:val="3"/>
  </w:num>
  <w:num w:numId="19" w16cid:durableId="875699684">
    <w:abstractNumId w:val="4"/>
  </w:num>
  <w:num w:numId="20" w16cid:durableId="681516987">
    <w:abstractNumId w:val="8"/>
  </w:num>
  <w:num w:numId="21" w16cid:durableId="1467817328">
    <w:abstractNumId w:val="12"/>
  </w:num>
  <w:num w:numId="22" w16cid:durableId="1653830508">
    <w:abstractNumId w:val="23"/>
  </w:num>
  <w:num w:numId="23" w16cid:durableId="1728339224">
    <w:abstractNumId w:val="17"/>
  </w:num>
  <w:num w:numId="24" w16cid:durableId="825125566">
    <w:abstractNumId w:val="20"/>
  </w:num>
  <w:num w:numId="25" w16cid:durableId="762380686">
    <w:abstractNumId w:val="27"/>
  </w:num>
  <w:num w:numId="26" w16cid:durableId="1599098145">
    <w:abstractNumId w:val="19"/>
  </w:num>
  <w:num w:numId="27" w16cid:durableId="89549544">
    <w:abstractNumId w:val="9"/>
  </w:num>
  <w:num w:numId="28" w16cid:durableId="7127300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A0"/>
    <w:rsid w:val="00004619"/>
    <w:rsid w:val="00005583"/>
    <w:rsid w:val="000079E1"/>
    <w:rsid w:val="000109C7"/>
    <w:rsid w:val="00030653"/>
    <w:rsid w:val="00030F4D"/>
    <w:rsid w:val="000312BD"/>
    <w:rsid w:val="0003197D"/>
    <w:rsid w:val="00052EB9"/>
    <w:rsid w:val="00055276"/>
    <w:rsid w:val="000569B2"/>
    <w:rsid w:val="0006146D"/>
    <w:rsid w:val="00062179"/>
    <w:rsid w:val="000648A3"/>
    <w:rsid w:val="00090E24"/>
    <w:rsid w:val="000A2A75"/>
    <w:rsid w:val="000A350B"/>
    <w:rsid w:val="000A6B31"/>
    <w:rsid w:val="000C12C6"/>
    <w:rsid w:val="000C64D0"/>
    <w:rsid w:val="000F2CA1"/>
    <w:rsid w:val="00105C8A"/>
    <w:rsid w:val="001118D2"/>
    <w:rsid w:val="00120673"/>
    <w:rsid w:val="00124B73"/>
    <w:rsid w:val="00134EFF"/>
    <w:rsid w:val="0015754D"/>
    <w:rsid w:val="00160FB4"/>
    <w:rsid w:val="001713F3"/>
    <w:rsid w:val="001765F6"/>
    <w:rsid w:val="00191B23"/>
    <w:rsid w:val="001925B8"/>
    <w:rsid w:val="001A048F"/>
    <w:rsid w:val="001C0CDC"/>
    <w:rsid w:val="001C1E94"/>
    <w:rsid w:val="001D1223"/>
    <w:rsid w:val="001D25AC"/>
    <w:rsid w:val="001E116F"/>
    <w:rsid w:val="001E1D94"/>
    <w:rsid w:val="001F1E46"/>
    <w:rsid w:val="001F211F"/>
    <w:rsid w:val="001F45BA"/>
    <w:rsid w:val="00221BE5"/>
    <w:rsid w:val="002237CC"/>
    <w:rsid w:val="00225222"/>
    <w:rsid w:val="0023651A"/>
    <w:rsid w:val="00241941"/>
    <w:rsid w:val="00262511"/>
    <w:rsid w:val="002776E9"/>
    <w:rsid w:val="0028204E"/>
    <w:rsid w:val="002827D8"/>
    <w:rsid w:val="00291741"/>
    <w:rsid w:val="0029700B"/>
    <w:rsid w:val="002A5662"/>
    <w:rsid w:val="002B36F2"/>
    <w:rsid w:val="002B4885"/>
    <w:rsid w:val="002C295F"/>
    <w:rsid w:val="002C6296"/>
    <w:rsid w:val="002F1894"/>
    <w:rsid w:val="002F1A0C"/>
    <w:rsid w:val="002F3D60"/>
    <w:rsid w:val="002F4D15"/>
    <w:rsid w:val="00303748"/>
    <w:rsid w:val="00333141"/>
    <w:rsid w:val="00333695"/>
    <w:rsid w:val="00335281"/>
    <w:rsid w:val="00345C43"/>
    <w:rsid w:val="00351C04"/>
    <w:rsid w:val="00353B90"/>
    <w:rsid w:val="00357B2D"/>
    <w:rsid w:val="00383F50"/>
    <w:rsid w:val="00386536"/>
    <w:rsid w:val="0038660E"/>
    <w:rsid w:val="003A6F31"/>
    <w:rsid w:val="003B0A9F"/>
    <w:rsid w:val="003C085F"/>
    <w:rsid w:val="003D2CA0"/>
    <w:rsid w:val="003E0F20"/>
    <w:rsid w:val="003F5F58"/>
    <w:rsid w:val="00411060"/>
    <w:rsid w:val="00414D00"/>
    <w:rsid w:val="0042173E"/>
    <w:rsid w:val="00435EEC"/>
    <w:rsid w:val="004519BE"/>
    <w:rsid w:val="0045266D"/>
    <w:rsid w:val="00460B87"/>
    <w:rsid w:val="00466340"/>
    <w:rsid w:val="004663FD"/>
    <w:rsid w:val="00472619"/>
    <w:rsid w:val="00477E9E"/>
    <w:rsid w:val="00485969"/>
    <w:rsid w:val="00485A8A"/>
    <w:rsid w:val="004910D2"/>
    <w:rsid w:val="0049439B"/>
    <w:rsid w:val="004A0937"/>
    <w:rsid w:val="004A692C"/>
    <w:rsid w:val="004C0E43"/>
    <w:rsid w:val="004C4908"/>
    <w:rsid w:val="004C4E2B"/>
    <w:rsid w:val="004D5F38"/>
    <w:rsid w:val="004D7311"/>
    <w:rsid w:val="004E7746"/>
    <w:rsid w:val="004F54C3"/>
    <w:rsid w:val="004F6781"/>
    <w:rsid w:val="00514ED2"/>
    <w:rsid w:val="005167E2"/>
    <w:rsid w:val="00516BEB"/>
    <w:rsid w:val="00525FB4"/>
    <w:rsid w:val="00540CE9"/>
    <w:rsid w:val="005451CB"/>
    <w:rsid w:val="005505D5"/>
    <w:rsid w:val="005510FC"/>
    <w:rsid w:val="00557A13"/>
    <w:rsid w:val="00573B13"/>
    <w:rsid w:val="00580841"/>
    <w:rsid w:val="00584441"/>
    <w:rsid w:val="0058746D"/>
    <w:rsid w:val="005972B8"/>
    <w:rsid w:val="005B402F"/>
    <w:rsid w:val="005D26B4"/>
    <w:rsid w:val="005E23C3"/>
    <w:rsid w:val="005E49D4"/>
    <w:rsid w:val="00610705"/>
    <w:rsid w:val="0064328B"/>
    <w:rsid w:val="00645BE0"/>
    <w:rsid w:val="006746D1"/>
    <w:rsid w:val="00674A9A"/>
    <w:rsid w:val="006803C4"/>
    <w:rsid w:val="00683397"/>
    <w:rsid w:val="00696DA5"/>
    <w:rsid w:val="006A12D0"/>
    <w:rsid w:val="006A37BC"/>
    <w:rsid w:val="006B6C13"/>
    <w:rsid w:val="006C1F4C"/>
    <w:rsid w:val="006C3B84"/>
    <w:rsid w:val="006D523F"/>
    <w:rsid w:val="006E2805"/>
    <w:rsid w:val="006E3C7A"/>
    <w:rsid w:val="006F3F05"/>
    <w:rsid w:val="007064F0"/>
    <w:rsid w:val="00711FC0"/>
    <w:rsid w:val="00720F51"/>
    <w:rsid w:val="00723E19"/>
    <w:rsid w:val="007265C4"/>
    <w:rsid w:val="0075387A"/>
    <w:rsid w:val="00755034"/>
    <w:rsid w:val="00755410"/>
    <w:rsid w:val="00757FCF"/>
    <w:rsid w:val="0076139E"/>
    <w:rsid w:val="0076552A"/>
    <w:rsid w:val="00772BE3"/>
    <w:rsid w:val="007757B9"/>
    <w:rsid w:val="00780298"/>
    <w:rsid w:val="007812D9"/>
    <w:rsid w:val="00791ED4"/>
    <w:rsid w:val="00794FA8"/>
    <w:rsid w:val="0079587A"/>
    <w:rsid w:val="0079747F"/>
    <w:rsid w:val="007A31AF"/>
    <w:rsid w:val="007A421B"/>
    <w:rsid w:val="007A653D"/>
    <w:rsid w:val="007A6B57"/>
    <w:rsid w:val="007B0C5F"/>
    <w:rsid w:val="007B315F"/>
    <w:rsid w:val="007C0A09"/>
    <w:rsid w:val="007C76BD"/>
    <w:rsid w:val="007D0551"/>
    <w:rsid w:val="007E022E"/>
    <w:rsid w:val="007F0D62"/>
    <w:rsid w:val="007F36ED"/>
    <w:rsid w:val="007F5442"/>
    <w:rsid w:val="007F717C"/>
    <w:rsid w:val="00804144"/>
    <w:rsid w:val="00807CCA"/>
    <w:rsid w:val="00817193"/>
    <w:rsid w:val="00817976"/>
    <w:rsid w:val="00820663"/>
    <w:rsid w:val="00830CD2"/>
    <w:rsid w:val="0084274D"/>
    <w:rsid w:val="008535CC"/>
    <w:rsid w:val="00860707"/>
    <w:rsid w:val="00870C74"/>
    <w:rsid w:val="00874493"/>
    <w:rsid w:val="00874E92"/>
    <w:rsid w:val="00875480"/>
    <w:rsid w:val="00893830"/>
    <w:rsid w:val="008A0F84"/>
    <w:rsid w:val="008C0241"/>
    <w:rsid w:val="00905B81"/>
    <w:rsid w:val="00911790"/>
    <w:rsid w:val="00920AAD"/>
    <w:rsid w:val="00922827"/>
    <w:rsid w:val="009417F3"/>
    <w:rsid w:val="00941E42"/>
    <w:rsid w:val="00943786"/>
    <w:rsid w:val="0094557C"/>
    <w:rsid w:val="009657FB"/>
    <w:rsid w:val="00976C55"/>
    <w:rsid w:val="0098117C"/>
    <w:rsid w:val="00985E1E"/>
    <w:rsid w:val="00993638"/>
    <w:rsid w:val="009A1ADF"/>
    <w:rsid w:val="009A399A"/>
    <w:rsid w:val="009A4125"/>
    <w:rsid w:val="009B0A93"/>
    <w:rsid w:val="009B1E40"/>
    <w:rsid w:val="009B36E3"/>
    <w:rsid w:val="009B779E"/>
    <w:rsid w:val="009B7BCB"/>
    <w:rsid w:val="009C4C42"/>
    <w:rsid w:val="009C5CAD"/>
    <w:rsid w:val="009C5F3E"/>
    <w:rsid w:val="009D3BA0"/>
    <w:rsid w:val="009E36EA"/>
    <w:rsid w:val="009E66D4"/>
    <w:rsid w:val="009F2D34"/>
    <w:rsid w:val="009F4DC2"/>
    <w:rsid w:val="00A03F0A"/>
    <w:rsid w:val="00A1345D"/>
    <w:rsid w:val="00A144AF"/>
    <w:rsid w:val="00A234D9"/>
    <w:rsid w:val="00A24DE8"/>
    <w:rsid w:val="00A338FE"/>
    <w:rsid w:val="00A41B00"/>
    <w:rsid w:val="00A4278E"/>
    <w:rsid w:val="00A447B5"/>
    <w:rsid w:val="00A45B44"/>
    <w:rsid w:val="00A570E7"/>
    <w:rsid w:val="00A70458"/>
    <w:rsid w:val="00A72E3E"/>
    <w:rsid w:val="00A80DDF"/>
    <w:rsid w:val="00A87B41"/>
    <w:rsid w:val="00A93943"/>
    <w:rsid w:val="00AA2072"/>
    <w:rsid w:val="00AA6E8C"/>
    <w:rsid w:val="00AC027F"/>
    <w:rsid w:val="00AC5C64"/>
    <w:rsid w:val="00AE0CCE"/>
    <w:rsid w:val="00AE0D79"/>
    <w:rsid w:val="00AF1424"/>
    <w:rsid w:val="00B11792"/>
    <w:rsid w:val="00B227AC"/>
    <w:rsid w:val="00B26F89"/>
    <w:rsid w:val="00B27455"/>
    <w:rsid w:val="00B300CD"/>
    <w:rsid w:val="00B30715"/>
    <w:rsid w:val="00B52E33"/>
    <w:rsid w:val="00B56D05"/>
    <w:rsid w:val="00B60D93"/>
    <w:rsid w:val="00B72393"/>
    <w:rsid w:val="00B83F0F"/>
    <w:rsid w:val="00B84984"/>
    <w:rsid w:val="00B949A0"/>
    <w:rsid w:val="00BA0B13"/>
    <w:rsid w:val="00BA42DF"/>
    <w:rsid w:val="00BB125B"/>
    <w:rsid w:val="00BB6B45"/>
    <w:rsid w:val="00BC4166"/>
    <w:rsid w:val="00BD15E6"/>
    <w:rsid w:val="00BD2FF8"/>
    <w:rsid w:val="00BD5C6D"/>
    <w:rsid w:val="00BE1AE7"/>
    <w:rsid w:val="00BE2A21"/>
    <w:rsid w:val="00C02CBA"/>
    <w:rsid w:val="00C15F3A"/>
    <w:rsid w:val="00C21B2A"/>
    <w:rsid w:val="00C33343"/>
    <w:rsid w:val="00C408E4"/>
    <w:rsid w:val="00C66348"/>
    <w:rsid w:val="00C70B72"/>
    <w:rsid w:val="00C928D3"/>
    <w:rsid w:val="00CA5269"/>
    <w:rsid w:val="00CB4731"/>
    <w:rsid w:val="00CB52C2"/>
    <w:rsid w:val="00CC1B9E"/>
    <w:rsid w:val="00CC6BFF"/>
    <w:rsid w:val="00CD23E9"/>
    <w:rsid w:val="00CD2BBD"/>
    <w:rsid w:val="00CD4733"/>
    <w:rsid w:val="00CE2CD7"/>
    <w:rsid w:val="00CE4722"/>
    <w:rsid w:val="00CF70BC"/>
    <w:rsid w:val="00D03BBB"/>
    <w:rsid w:val="00D152CA"/>
    <w:rsid w:val="00D16E3A"/>
    <w:rsid w:val="00D17070"/>
    <w:rsid w:val="00D32FD2"/>
    <w:rsid w:val="00D353E7"/>
    <w:rsid w:val="00D405CD"/>
    <w:rsid w:val="00D425BA"/>
    <w:rsid w:val="00D43F0E"/>
    <w:rsid w:val="00D56907"/>
    <w:rsid w:val="00D643D3"/>
    <w:rsid w:val="00D64A22"/>
    <w:rsid w:val="00D6683B"/>
    <w:rsid w:val="00D727A5"/>
    <w:rsid w:val="00D834F4"/>
    <w:rsid w:val="00D861E6"/>
    <w:rsid w:val="00D879D0"/>
    <w:rsid w:val="00D91980"/>
    <w:rsid w:val="00D97514"/>
    <w:rsid w:val="00DA5795"/>
    <w:rsid w:val="00DB3A77"/>
    <w:rsid w:val="00DB753E"/>
    <w:rsid w:val="00DB77F3"/>
    <w:rsid w:val="00DD77F7"/>
    <w:rsid w:val="00DE33A6"/>
    <w:rsid w:val="00DF2127"/>
    <w:rsid w:val="00DF59C4"/>
    <w:rsid w:val="00DF73FA"/>
    <w:rsid w:val="00E10426"/>
    <w:rsid w:val="00E14E0C"/>
    <w:rsid w:val="00E322BC"/>
    <w:rsid w:val="00E33313"/>
    <w:rsid w:val="00E3487A"/>
    <w:rsid w:val="00E43B60"/>
    <w:rsid w:val="00E50DEE"/>
    <w:rsid w:val="00E60842"/>
    <w:rsid w:val="00E80BBE"/>
    <w:rsid w:val="00E81E78"/>
    <w:rsid w:val="00E8312A"/>
    <w:rsid w:val="00E83213"/>
    <w:rsid w:val="00E84817"/>
    <w:rsid w:val="00E957CB"/>
    <w:rsid w:val="00EA03C2"/>
    <w:rsid w:val="00EA55B6"/>
    <w:rsid w:val="00EB4A01"/>
    <w:rsid w:val="00EC7194"/>
    <w:rsid w:val="00EE3787"/>
    <w:rsid w:val="00EE5FE1"/>
    <w:rsid w:val="00EE637C"/>
    <w:rsid w:val="00F02631"/>
    <w:rsid w:val="00F2287C"/>
    <w:rsid w:val="00F23DE7"/>
    <w:rsid w:val="00F263C8"/>
    <w:rsid w:val="00F30F29"/>
    <w:rsid w:val="00F33786"/>
    <w:rsid w:val="00F40DA3"/>
    <w:rsid w:val="00F40FBC"/>
    <w:rsid w:val="00F4203E"/>
    <w:rsid w:val="00F454D2"/>
    <w:rsid w:val="00F5541F"/>
    <w:rsid w:val="00F57510"/>
    <w:rsid w:val="00F622BA"/>
    <w:rsid w:val="00F74CB1"/>
    <w:rsid w:val="00F74E08"/>
    <w:rsid w:val="00F841E6"/>
    <w:rsid w:val="00F90568"/>
    <w:rsid w:val="00F94193"/>
    <w:rsid w:val="00FA0690"/>
    <w:rsid w:val="00FA073F"/>
    <w:rsid w:val="00FA0ACC"/>
    <w:rsid w:val="00FA44B6"/>
    <w:rsid w:val="00FA6042"/>
    <w:rsid w:val="00FA6137"/>
    <w:rsid w:val="00FB79FD"/>
    <w:rsid w:val="00FC0A92"/>
    <w:rsid w:val="00FC13E5"/>
    <w:rsid w:val="00FC2F48"/>
    <w:rsid w:val="00FC3CC8"/>
    <w:rsid w:val="00FD79B2"/>
    <w:rsid w:val="00FE1E37"/>
    <w:rsid w:val="00FF1EC0"/>
    <w:rsid w:val="00FF2E9E"/>
    <w:rsid w:val="00FF3753"/>
    <w:rsid w:val="00FF4BB2"/>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962AC8"/>
  <w15:docId w15:val="{4B2E80EF-8DDE-4D19-A0F9-B90AF174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C4908"/>
    <w:pPr>
      <w:ind w:left="720"/>
    </w:pPr>
  </w:style>
  <w:style w:type="character" w:styleId="Hyperlink">
    <w:name w:val="Hyperlink"/>
    <w:basedOn w:val="DefaultParagraphFont"/>
    <w:uiPriority w:val="99"/>
    <w:unhideWhenUsed/>
    <w:rsid w:val="00780298"/>
    <w:rPr>
      <w:color w:val="0000FF" w:themeColor="hyperlink"/>
      <w:u w:val="single"/>
    </w:rPr>
  </w:style>
  <w:style w:type="character" w:styleId="FollowedHyperlink">
    <w:name w:val="FollowedHyperlink"/>
    <w:basedOn w:val="DefaultParagraphFont"/>
    <w:uiPriority w:val="99"/>
    <w:semiHidden/>
    <w:unhideWhenUsed/>
    <w:rsid w:val="004F54C3"/>
    <w:rPr>
      <w:color w:val="800080" w:themeColor="followedHyperlink"/>
      <w:u w:val="single"/>
    </w:rPr>
  </w:style>
  <w:style w:type="character" w:styleId="UnresolvedMention">
    <w:name w:val="Unresolved Mention"/>
    <w:basedOn w:val="DefaultParagraphFont"/>
    <w:uiPriority w:val="99"/>
    <w:semiHidden/>
    <w:unhideWhenUsed/>
    <w:rsid w:val="0033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rmit.channell@crimelab.arkansas.gov" TargetMode="External"/><Relationship Id="rId4" Type="http://schemas.openxmlformats.org/officeDocument/2006/relationships/webSettings" Target="webSettings.xml"/><Relationship Id="rId9" Type="http://schemas.openxmlformats.org/officeDocument/2006/relationships/hyperlink" Target="https://www.transform.ar.gov/wp-content/uploads/DBA-Minimum-Standards-Criteria_Octob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Pages>
  <Words>7240</Words>
  <Characters>40176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HENDERSON STATE UNIVERSITY</vt:lpstr>
    </vt:vector>
  </TitlesOfParts>
  <Company>State of Arkansas</Company>
  <LinksUpToDate>false</LinksUpToDate>
  <CharactersWithSpaces>47322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STATE UNIVERSITY</dc:title>
  <dc:creator>ffarmer</dc:creator>
  <cp:lastModifiedBy>Nathan Alderson</cp:lastModifiedBy>
  <cp:revision>59</cp:revision>
  <cp:lastPrinted>2017-05-31T14:25:00Z</cp:lastPrinted>
  <dcterms:created xsi:type="dcterms:W3CDTF">2023-06-21T19:02:00Z</dcterms:created>
  <dcterms:modified xsi:type="dcterms:W3CDTF">2023-06-21T19:54:00Z</dcterms:modified>
</cp:coreProperties>
</file>